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F37649" w:rsidRDefault="00345C63" w:rsidP="00345C63">
      <w:pPr>
        <w:pStyle w:val="Naslov6"/>
        <w:ind w:firstLine="708"/>
        <w:rPr>
          <w:rFonts w:ascii="Garamond" w:hAnsi="Garamond" w:cs="Times New Roman"/>
          <w:sz w:val="22"/>
          <w:szCs w:val="22"/>
        </w:rPr>
      </w:pPr>
    </w:p>
    <w:p w14:paraId="773B28C1" w14:textId="77777777" w:rsidR="00345C63" w:rsidRPr="007B1F95" w:rsidRDefault="00345C63" w:rsidP="007B1F95">
      <w:pPr>
        <w:pStyle w:val="Naslov6"/>
        <w:ind w:firstLine="708"/>
        <w:jc w:val="center"/>
        <w:rPr>
          <w:rFonts w:ascii="Garamond" w:hAnsi="Garamond" w:cs="Times New Roman"/>
          <w:b/>
          <w:bCs/>
          <w:sz w:val="22"/>
          <w:szCs w:val="22"/>
        </w:rPr>
      </w:pPr>
    </w:p>
    <w:p w14:paraId="33975BAA" w14:textId="77777777" w:rsidR="00345C63" w:rsidRPr="007B1F95" w:rsidRDefault="00345C63" w:rsidP="007B1F95">
      <w:pPr>
        <w:pStyle w:val="Naslov"/>
        <w:jc w:val="center"/>
        <w:rPr>
          <w:rFonts w:ascii="Garamond" w:hAnsi="Garamond"/>
          <w:b/>
          <w:bCs/>
          <w:sz w:val="22"/>
          <w:szCs w:val="22"/>
        </w:rPr>
      </w:pPr>
      <w:r w:rsidRPr="007B1F95">
        <w:rPr>
          <w:rFonts w:ascii="Garamond" w:hAnsi="Garamond"/>
          <w:b/>
          <w:bCs/>
          <w:sz w:val="22"/>
          <w:szCs w:val="22"/>
        </w:rPr>
        <w:t>RAZPISNA DOKUMENTACIJA</w:t>
      </w:r>
    </w:p>
    <w:p w14:paraId="50A463CC" w14:textId="77777777" w:rsidR="00345C63" w:rsidRPr="007B1F95" w:rsidRDefault="00345C63" w:rsidP="007B1F95">
      <w:pPr>
        <w:pStyle w:val="Naslov"/>
        <w:jc w:val="center"/>
        <w:rPr>
          <w:rFonts w:ascii="Garamond" w:hAnsi="Garamond"/>
          <w:b/>
          <w:bCs/>
          <w:sz w:val="22"/>
          <w:szCs w:val="22"/>
        </w:rPr>
      </w:pPr>
      <w:r w:rsidRPr="007B1F95">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319EF4FA" w:rsidR="00345C63" w:rsidRPr="00231FA8" w:rsidRDefault="00235827"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231FA8">
        <w:rPr>
          <w:rFonts w:ascii="Garamond" w:hAnsi="Garamond"/>
          <w:b/>
          <w:bCs/>
        </w:rPr>
        <w:t>»</w:t>
      </w:r>
      <w:r w:rsidR="005B6780" w:rsidRPr="005B6780">
        <w:rPr>
          <w:rFonts w:ascii="Garamond" w:hAnsi="Garamond" w:cstheme="majorHAnsi"/>
          <w:b/>
          <w:bCs/>
          <w:color w:val="000000"/>
        </w:rPr>
        <w:t>ULTRAZVOČNI APARAT ZA POTREBE RTG ODDELKA</w:t>
      </w:r>
      <w:r w:rsidRPr="00231FA8">
        <w:rPr>
          <w:rFonts w:ascii="Garamond" w:hAnsi="Garamond"/>
          <w:b/>
          <w:bCs/>
        </w:rPr>
        <w:t>«</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A28DEB5"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4CF48EF5"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3061DC10" w14:textId="2A32CE9B"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r w:rsidR="004B667E">
        <w:rPr>
          <w:rFonts w:ascii="Garamond" w:hAnsi="Garamond"/>
          <w:sz w:val="22"/>
          <w:szCs w:val="22"/>
        </w:rPr>
        <w:t>,</w:t>
      </w:r>
    </w:p>
    <w:p w14:paraId="354430E6" w14:textId="6EFC8A8A"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(OBR-9)</w:t>
      </w:r>
      <w:r w:rsidR="004B667E">
        <w:rPr>
          <w:rFonts w:ascii="Garamond" w:hAnsi="Garamond"/>
          <w:sz w:val="22"/>
          <w:szCs w:val="22"/>
        </w:rPr>
        <w:t>,</w:t>
      </w:r>
    </w:p>
    <w:p w14:paraId="1414AE4A" w14:textId="3DC87D39"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(OBR-10)</w:t>
      </w:r>
      <w:r w:rsidR="004B667E">
        <w:rPr>
          <w:rFonts w:ascii="Garamond" w:hAnsi="Garamond"/>
          <w:sz w:val="22"/>
          <w:szCs w:val="22"/>
        </w:rPr>
        <w:t>.</w:t>
      </w: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647FD5BC" w14:textId="77777777" w:rsidR="00345C63" w:rsidRPr="00F37649" w:rsidRDefault="00345C63" w:rsidP="00345C63">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173774A0" w14:textId="77777777" w:rsidR="00345C63" w:rsidRPr="00F37649" w:rsidRDefault="00345C63" w:rsidP="00345C63">
      <w:pPr>
        <w:pStyle w:val="Naslov1"/>
        <w:rPr>
          <w:rFonts w:ascii="Garamond" w:hAnsi="Garamond"/>
          <w:b/>
          <w:sz w:val="22"/>
          <w:szCs w:val="22"/>
        </w:rPr>
      </w:pP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2318D2AD" w14:textId="77777777" w:rsidR="00345C63" w:rsidRPr="00F37649" w:rsidRDefault="00345C63" w:rsidP="00345C63">
      <w:pPr>
        <w:rPr>
          <w:rFonts w:ascii="Garamond" w:hAnsi="Garamond"/>
          <w:sz w:val="22"/>
          <w:szCs w:val="22"/>
        </w:rPr>
      </w:pPr>
    </w:p>
    <w:p w14:paraId="0A56FBC9" w14:textId="77777777" w:rsidR="00345C63" w:rsidRPr="00F37649" w:rsidRDefault="00345C63" w:rsidP="00345C63">
      <w:pPr>
        <w:rPr>
          <w:rFonts w:ascii="Garamond" w:hAnsi="Garamond"/>
          <w:sz w:val="22"/>
          <w:szCs w:val="22"/>
        </w:rPr>
      </w:pPr>
    </w:p>
    <w:p w14:paraId="460605B1" w14:textId="77777777" w:rsidR="00345C63" w:rsidRPr="00F37649" w:rsidRDefault="00345C63" w:rsidP="00345C63">
      <w:pPr>
        <w:rPr>
          <w:rFonts w:ascii="Garamond" w:hAnsi="Garamond"/>
          <w:sz w:val="22"/>
          <w:szCs w:val="22"/>
        </w:rPr>
      </w:pPr>
    </w:p>
    <w:p w14:paraId="70152F90" w14:textId="0C2ED8D2" w:rsidR="00345C63" w:rsidRPr="00F37649" w:rsidRDefault="00345C63" w:rsidP="00345C63">
      <w:pPr>
        <w:rPr>
          <w:rFonts w:ascii="Garamond" w:hAnsi="Garamond"/>
          <w:sz w:val="22"/>
          <w:szCs w:val="22"/>
        </w:rPr>
      </w:pPr>
      <w:r w:rsidRPr="00F37649">
        <w:rPr>
          <w:rFonts w:ascii="Garamond" w:hAnsi="Garamond"/>
          <w:sz w:val="22"/>
          <w:szCs w:val="22"/>
        </w:rPr>
        <w:t xml:space="preserve">Datum: </w:t>
      </w:r>
      <w:r w:rsidR="00DD6B1F">
        <w:rPr>
          <w:rFonts w:ascii="Garamond" w:hAnsi="Garamond" w:cs="Arial"/>
        </w:rPr>
        <w:t>2</w:t>
      </w:r>
      <w:r w:rsidR="007B1F95">
        <w:rPr>
          <w:rFonts w:ascii="Garamond" w:hAnsi="Garamond" w:cs="Arial"/>
        </w:rPr>
        <w:t>5</w:t>
      </w:r>
      <w:r w:rsidR="00DD6B1F" w:rsidRPr="00F37649">
        <w:rPr>
          <w:rFonts w:ascii="Garamond" w:hAnsi="Garamond" w:cs="Arial"/>
        </w:rPr>
        <w:t>.</w:t>
      </w:r>
      <w:r w:rsidRPr="00F37649">
        <w:rPr>
          <w:rFonts w:ascii="Garamond" w:hAnsi="Garamond" w:cs="Arial"/>
        </w:rPr>
        <w:t>0</w:t>
      </w:r>
      <w:r w:rsidR="00FC56EC">
        <w:rPr>
          <w:rFonts w:ascii="Garamond" w:hAnsi="Garamond" w:cs="Arial"/>
        </w:rPr>
        <w:t>7</w:t>
      </w:r>
      <w:r w:rsidRPr="00F37649">
        <w:rPr>
          <w:rFonts w:ascii="Garamond" w:hAnsi="Garamond" w:cs="Arial"/>
        </w:rPr>
        <w:t>.202</w:t>
      </w:r>
      <w:r w:rsidR="00235827">
        <w:rPr>
          <w:rFonts w:ascii="Garamond" w:hAnsi="Garamond" w:cs="Arial"/>
        </w:rPr>
        <w:t>5</w:t>
      </w:r>
      <w:r w:rsidRPr="00F37649">
        <w:rPr>
          <w:rFonts w:ascii="Garamond" w:hAnsi="Garamond" w:cs="Arial"/>
        </w:rPr>
        <w:t xml:space="preserve">                                                                                       </w:t>
      </w:r>
    </w:p>
    <w:p w14:paraId="77CEA676" w14:textId="7C40A7E2"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CB6150">
        <w:rPr>
          <w:rFonts w:ascii="Garamond" w:hAnsi="Garamond"/>
          <w:sz w:val="22"/>
          <w:szCs w:val="22"/>
        </w:rPr>
        <w:t>5</w:t>
      </w:r>
      <w:r w:rsidR="00824C90">
        <w:rPr>
          <w:rFonts w:ascii="Garamond" w:hAnsi="Garamond"/>
          <w:sz w:val="22"/>
          <w:szCs w:val="22"/>
        </w:rPr>
        <w:t>1</w:t>
      </w:r>
      <w:r w:rsidRPr="00F37649">
        <w:rPr>
          <w:rFonts w:ascii="Garamond" w:hAnsi="Garamond"/>
          <w:sz w:val="22"/>
          <w:szCs w:val="22"/>
        </w:rPr>
        <w:t>/JN-202</w:t>
      </w:r>
      <w:r w:rsidR="00235827">
        <w:rPr>
          <w:rFonts w:ascii="Garamond" w:hAnsi="Garamond"/>
          <w:sz w:val="22"/>
          <w:szCs w:val="22"/>
        </w:rPr>
        <w:t>5</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6E666580" w:rsidR="00345C63" w:rsidRPr="00F37649" w:rsidRDefault="00345C63" w:rsidP="00345C63">
      <w:pPr>
        <w:rPr>
          <w:rFonts w:ascii="Garamond" w:hAnsi="Garamond"/>
          <w:sz w:val="22"/>
          <w:szCs w:val="22"/>
        </w:rPr>
      </w:pPr>
      <w:r w:rsidRPr="00F37649">
        <w:rPr>
          <w:rFonts w:ascii="Garamond" w:hAnsi="Garamond"/>
          <w:sz w:val="22"/>
          <w:szCs w:val="22"/>
        </w:rPr>
        <w:t>Zbira ponudbe v skladu 4</w:t>
      </w:r>
      <w:r w:rsidR="00D872B4">
        <w:rPr>
          <w:rFonts w:ascii="Garamond" w:hAnsi="Garamond"/>
          <w:sz w:val="22"/>
          <w:szCs w:val="22"/>
        </w:rPr>
        <w:t>0</w:t>
      </w:r>
      <w:r w:rsidRPr="00F37649">
        <w:rPr>
          <w:rFonts w:ascii="Garamond" w:hAnsi="Garamond"/>
          <w:sz w:val="22"/>
          <w:szCs w:val="22"/>
        </w:rPr>
        <w:t xml:space="preserve">.členom ZJN-3 </w:t>
      </w:r>
      <w:r w:rsidRPr="00F37649">
        <w:rPr>
          <w:rFonts w:ascii="Garamond" w:hAnsi="Garamond"/>
          <w:b/>
          <w:bCs/>
          <w:sz w:val="22"/>
          <w:szCs w:val="22"/>
        </w:rPr>
        <w:t>(</w:t>
      </w:r>
      <w:r w:rsidRPr="00F37649">
        <w:rPr>
          <w:rFonts w:ascii="Garamond" w:hAnsi="Garamond"/>
          <w:sz w:val="22"/>
          <w:szCs w:val="22"/>
        </w:rPr>
        <w:t xml:space="preserve">Uradni list RS, št. </w:t>
      </w:r>
      <w:hyperlink r:id="rId9" w:tgtFrame="_blank" w:tooltip="Zakon o javnem naročanju (ZJN-3)" w:history="1">
        <w:r w:rsidRPr="00F37649">
          <w:rPr>
            <w:rFonts w:ascii="Garamond" w:hAnsi="Garamond"/>
            <w:sz w:val="22"/>
            <w:szCs w:val="22"/>
            <w:u w:val="single"/>
          </w:rPr>
          <w:t>91/15</w:t>
        </w:r>
      </w:hyperlink>
      <w:r w:rsidRPr="00F37649">
        <w:rPr>
          <w:rFonts w:ascii="Garamond" w:hAnsi="Garamond"/>
          <w:sz w:val="22"/>
          <w:szCs w:val="22"/>
        </w:rPr>
        <w:t xml:space="preserve">  s </w:t>
      </w:r>
      <w:r w:rsidR="00861D41" w:rsidRPr="00F37649">
        <w:rPr>
          <w:rFonts w:ascii="Garamond" w:hAnsi="Garamond"/>
          <w:sz w:val="22"/>
          <w:szCs w:val="22"/>
        </w:rPr>
        <w:t>spremembami</w:t>
      </w:r>
      <w:r w:rsidRPr="00F37649">
        <w:rPr>
          <w:rFonts w:ascii="Garamond" w:hAnsi="Garamond"/>
          <w:sz w:val="22"/>
          <w:szCs w:val="22"/>
        </w:rPr>
        <w:t>) za predmet, ki obsega:</w:t>
      </w:r>
    </w:p>
    <w:p w14:paraId="41E39FD3" w14:textId="6041CDC1" w:rsidR="00F80E96" w:rsidRPr="00F80E96" w:rsidRDefault="00F80E96" w:rsidP="00F80E96">
      <w:pPr>
        <w:pStyle w:val="Odstavekseznama"/>
        <w:numPr>
          <w:ilvl w:val="0"/>
          <w:numId w:val="42"/>
        </w:numPr>
        <w:rPr>
          <w:rFonts w:ascii="Garamond" w:hAnsi="Garamond"/>
          <w:b/>
          <w:bCs/>
          <w:sz w:val="22"/>
          <w:szCs w:val="22"/>
          <w:u w:val="single"/>
        </w:rPr>
      </w:pPr>
      <w:r>
        <w:rPr>
          <w:rFonts w:ascii="Garamond" w:hAnsi="Garamond"/>
          <w:sz w:val="22"/>
          <w:szCs w:val="22"/>
        </w:rPr>
        <w:t>Dobavo u</w:t>
      </w:r>
      <w:r w:rsidR="00FA127C" w:rsidRPr="00F80E96">
        <w:rPr>
          <w:rFonts w:ascii="Garamond" w:hAnsi="Garamond"/>
          <w:sz w:val="22"/>
          <w:szCs w:val="22"/>
        </w:rPr>
        <w:t>ltrazvočn</w:t>
      </w:r>
      <w:r w:rsidR="00F80FA2">
        <w:rPr>
          <w:rFonts w:ascii="Garamond" w:hAnsi="Garamond"/>
          <w:sz w:val="22"/>
          <w:szCs w:val="22"/>
        </w:rPr>
        <w:t xml:space="preserve">ega </w:t>
      </w:r>
      <w:r w:rsidR="00FA127C" w:rsidRPr="00F80E96">
        <w:rPr>
          <w:rFonts w:ascii="Garamond" w:hAnsi="Garamond"/>
          <w:sz w:val="22"/>
          <w:szCs w:val="22"/>
        </w:rPr>
        <w:t>aparat</w:t>
      </w:r>
      <w:r w:rsidR="00F80FA2">
        <w:rPr>
          <w:rFonts w:ascii="Garamond" w:hAnsi="Garamond"/>
          <w:sz w:val="22"/>
          <w:szCs w:val="22"/>
        </w:rPr>
        <w:t>a</w:t>
      </w:r>
      <w:r w:rsidR="00FA127C" w:rsidRPr="00F80E96">
        <w:rPr>
          <w:rFonts w:ascii="Garamond" w:hAnsi="Garamond"/>
          <w:sz w:val="22"/>
          <w:szCs w:val="22"/>
        </w:rPr>
        <w:t xml:space="preserve"> za potrebe RTG oddelka</w:t>
      </w:r>
    </w:p>
    <w:p w14:paraId="4D904CB3" w14:textId="547741EF" w:rsidR="00345C63" w:rsidRPr="00F80E96" w:rsidRDefault="0079629D" w:rsidP="00F80E96">
      <w:pPr>
        <w:pStyle w:val="Odstavekseznama"/>
        <w:numPr>
          <w:ilvl w:val="0"/>
          <w:numId w:val="42"/>
        </w:numPr>
        <w:rPr>
          <w:rFonts w:ascii="Garamond" w:hAnsi="Garamond"/>
          <w:b/>
          <w:bCs/>
          <w:sz w:val="22"/>
          <w:szCs w:val="22"/>
          <w:u w:val="single"/>
        </w:rPr>
      </w:pPr>
      <w:r w:rsidRPr="00F80E96">
        <w:rPr>
          <w:rFonts w:ascii="Garamond" w:hAnsi="Garamond"/>
          <w:sz w:val="22"/>
          <w:szCs w:val="22"/>
        </w:rPr>
        <w:t>Kompletno vzdrževanje po principu »</w:t>
      </w:r>
      <w:proofErr w:type="spellStart"/>
      <w:r w:rsidRPr="00F80E96">
        <w:rPr>
          <w:rFonts w:ascii="Garamond" w:hAnsi="Garamond"/>
          <w:sz w:val="22"/>
          <w:szCs w:val="22"/>
        </w:rPr>
        <w:t>All</w:t>
      </w:r>
      <w:proofErr w:type="spellEnd"/>
      <w:r w:rsidRPr="00F80E96">
        <w:rPr>
          <w:rFonts w:ascii="Garamond" w:hAnsi="Garamond"/>
          <w:sz w:val="22"/>
          <w:szCs w:val="22"/>
        </w:rPr>
        <w:t xml:space="preserve"> </w:t>
      </w:r>
      <w:proofErr w:type="spellStart"/>
      <w:r w:rsidRPr="00F80E96">
        <w:rPr>
          <w:rFonts w:ascii="Garamond" w:hAnsi="Garamond"/>
          <w:sz w:val="22"/>
          <w:szCs w:val="22"/>
        </w:rPr>
        <w:t>inclusive</w:t>
      </w:r>
      <w:proofErr w:type="spellEnd"/>
      <w:r w:rsidRPr="00F80E96">
        <w:rPr>
          <w:rFonts w:ascii="Garamond" w:hAnsi="Garamond"/>
          <w:sz w:val="22"/>
          <w:szCs w:val="22"/>
        </w:rPr>
        <w:t xml:space="preserve">« za obdobje 7 let                                              </w:t>
      </w:r>
    </w:p>
    <w:p w14:paraId="33DB5ED2" w14:textId="789E6738"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Ponudbe morajo veljati do </w:t>
      </w:r>
      <w:r w:rsidRPr="00DD6B1F">
        <w:rPr>
          <w:rFonts w:ascii="Garamond" w:hAnsi="Garamond"/>
          <w:b/>
          <w:bCs/>
          <w:color w:val="000000"/>
          <w:sz w:val="22"/>
          <w:szCs w:val="22"/>
        </w:rPr>
        <w:t>3</w:t>
      </w:r>
      <w:r w:rsidR="00861D41" w:rsidRPr="00DD6B1F">
        <w:rPr>
          <w:rFonts w:ascii="Garamond" w:hAnsi="Garamond"/>
          <w:b/>
          <w:bCs/>
          <w:color w:val="000000"/>
          <w:sz w:val="22"/>
          <w:szCs w:val="22"/>
        </w:rPr>
        <w:t>1</w:t>
      </w:r>
      <w:r w:rsidRPr="00DD6B1F">
        <w:rPr>
          <w:rFonts w:ascii="Garamond" w:hAnsi="Garamond"/>
          <w:b/>
          <w:bCs/>
          <w:color w:val="000000"/>
          <w:sz w:val="22"/>
          <w:szCs w:val="22"/>
        </w:rPr>
        <w:t>.</w:t>
      </w:r>
      <w:r w:rsidR="00861D41" w:rsidRPr="00DD6B1F">
        <w:rPr>
          <w:rFonts w:ascii="Garamond" w:hAnsi="Garamond"/>
          <w:b/>
          <w:bCs/>
          <w:color w:val="000000"/>
          <w:sz w:val="22"/>
          <w:szCs w:val="22"/>
        </w:rPr>
        <w:t>10</w:t>
      </w:r>
      <w:r w:rsidRPr="00DD6B1F">
        <w:rPr>
          <w:rFonts w:ascii="Garamond" w:hAnsi="Garamond"/>
          <w:b/>
          <w:bCs/>
          <w:color w:val="000000"/>
          <w:sz w:val="22"/>
          <w:szCs w:val="22"/>
        </w:rPr>
        <w:t>.202</w:t>
      </w:r>
      <w:r w:rsidR="00861D41" w:rsidRPr="00DD6B1F">
        <w:rPr>
          <w:rFonts w:ascii="Garamond" w:hAnsi="Garamond"/>
          <w:b/>
          <w:bCs/>
          <w:color w:val="000000"/>
          <w:sz w:val="22"/>
          <w:szCs w:val="22"/>
        </w:rPr>
        <w:t>5</w:t>
      </w:r>
    </w:p>
    <w:p w14:paraId="01D1786F" w14:textId="77777777" w:rsidR="00345C63" w:rsidRPr="00F37649" w:rsidRDefault="00345C63"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w:t>
      </w:r>
      <w:proofErr w:type="spellStart"/>
      <w:r w:rsidRPr="00F37649">
        <w:rPr>
          <w:rFonts w:ascii="Garamond" w:hAnsi="Garamond"/>
          <w:sz w:val="22"/>
          <w:szCs w:val="22"/>
        </w:rPr>
        <w:t>pdf</w:t>
      </w:r>
      <w:proofErr w:type="spellEnd"/>
      <w:r w:rsidRPr="00F37649">
        <w:rPr>
          <w:rFonts w:ascii="Garamond" w:hAnsi="Garamond"/>
          <w:sz w:val="22"/>
          <w:szCs w:val="22"/>
        </w:rPr>
        <w:t xml:space="preserve">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F37649">
        <w:rPr>
          <w:rFonts w:ascii="Garamond" w:hAnsi="Garamond"/>
          <w:sz w:val="22"/>
          <w:szCs w:val="22"/>
        </w:rPr>
        <w:t>pdf</w:t>
      </w:r>
      <w:proofErr w:type="spellEnd"/>
      <w:r w:rsidRPr="00F37649">
        <w:rPr>
          <w:rFonts w:ascii="Garamond" w:hAnsi="Garamond"/>
          <w:sz w:val="22"/>
          <w:szCs w:val="22"/>
        </w:rPr>
        <w:t xml:space="preserve">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724B64F4" w14:textId="77777777" w:rsidR="00345C63" w:rsidRPr="00F37649" w:rsidRDefault="00345C63" w:rsidP="00345C63">
      <w:pPr>
        <w:jc w:val="both"/>
        <w:rPr>
          <w:rFonts w:ascii="Garamond" w:hAnsi="Garamond"/>
          <w:sz w:val="22"/>
          <w:szCs w:val="22"/>
        </w:rPr>
      </w:pPr>
      <w:r w:rsidRPr="00F37649">
        <w:rPr>
          <w:rFonts w:ascii="Garamond" w:hAnsi="Garamond"/>
          <w:sz w:val="22"/>
          <w:szCs w:val="22"/>
        </w:rPr>
        <w:t>Kot ponudnik lahko na razpisu konkurira vsaka pravna in fizična oseba, za katero ne</w:t>
      </w:r>
    </w:p>
    <w:p w14:paraId="516CE96A" w14:textId="77777777" w:rsidR="00345C63" w:rsidRPr="00F37649" w:rsidRDefault="00345C63" w:rsidP="00345C63">
      <w:pPr>
        <w:jc w:val="both"/>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ki izpolnjuje pogoje iz razpisne</w:t>
      </w:r>
    </w:p>
    <w:p w14:paraId="5A435C40" w14:textId="77777777" w:rsidR="00345C63" w:rsidRPr="00F37649" w:rsidRDefault="00345C63" w:rsidP="00345C63">
      <w:pPr>
        <w:jc w:val="both"/>
        <w:rPr>
          <w:rFonts w:ascii="Garamond" w:hAnsi="Garamond"/>
          <w:sz w:val="22"/>
          <w:szCs w:val="22"/>
        </w:rPr>
      </w:pPr>
      <w:r w:rsidRPr="00F37649">
        <w:rPr>
          <w:rFonts w:ascii="Garamond" w:hAnsi="Garamond"/>
          <w:sz w:val="22"/>
          <w:szCs w:val="22"/>
        </w:rPr>
        <w:t>dokumentacije.</w:t>
      </w:r>
    </w:p>
    <w:p w14:paraId="6536EDCC" w14:textId="77777777" w:rsidR="00345C63" w:rsidRPr="00F37649" w:rsidRDefault="00345C63" w:rsidP="00345C63">
      <w:pPr>
        <w:jc w:val="both"/>
        <w:rPr>
          <w:rFonts w:ascii="Garamond" w:hAnsi="Garamond"/>
          <w:sz w:val="22"/>
          <w:szCs w:val="22"/>
        </w:rPr>
      </w:pPr>
    </w:p>
    <w:p w14:paraId="074D9031"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Izjavo o izpolnjevanju pogojev in vse dokumente, ki jih je v ponudbeni dokumentaciji</w:t>
      </w:r>
    </w:p>
    <w:p w14:paraId="45A15C8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potrebno podpisati, izpolni in podpiše zakoniti zastopnik ali oseba, ki se v dokumentaciji izkaže s priloženim pooblastilom zakonitega zastopnika.</w:t>
      </w:r>
    </w:p>
    <w:p w14:paraId="5A686244" w14:textId="77777777" w:rsidR="00345C63" w:rsidRPr="00F37649" w:rsidRDefault="00345C63" w:rsidP="00345C63">
      <w:pPr>
        <w:jc w:val="both"/>
        <w:rPr>
          <w:rFonts w:ascii="Garamond" w:hAnsi="Garamond"/>
          <w:sz w:val="22"/>
          <w:szCs w:val="22"/>
        </w:rPr>
      </w:pPr>
    </w:p>
    <w:p w14:paraId="718EAAC2" w14:textId="7F0D58B9" w:rsidR="00345C63" w:rsidRPr="00F37649" w:rsidRDefault="00345C63" w:rsidP="00345C63">
      <w:pPr>
        <w:jc w:val="both"/>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611CCA8F"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Pr="00F37649"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Pr="00F37649" w:rsidRDefault="00345C6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lastRenderedPageBreak/>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89E1561"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3A70E44"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3E11BEBF"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49CF83DF"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3902DDBA"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3E00E8A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43E9744E"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6B6EFBA5"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p>
    <w:p w14:paraId="1BB8E4EA"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(OBR-9)</w:t>
      </w:r>
    </w:p>
    <w:p w14:paraId="1F329989"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(OBR-10)</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Pr="00F37649" w:rsidRDefault="00345C63" w:rsidP="00345C63">
      <w:pPr>
        <w:jc w:val="both"/>
        <w:rPr>
          <w:rFonts w:ascii="Garamond" w:hAnsi="Garamond"/>
          <w:sz w:val="22"/>
          <w:szCs w:val="22"/>
        </w:rPr>
      </w:pPr>
    </w:p>
    <w:p w14:paraId="25AB78F0" w14:textId="18E7859B"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1" w:name="page13"/>
      <w:bookmarkEnd w:id="1"/>
      <w:r w:rsidRPr="00F37649">
        <w:rPr>
          <w:rFonts w:ascii="Garamond" w:hAnsi="Garamond"/>
          <w:sz w:val="22"/>
          <w:szCs w:val="22"/>
        </w:rPr>
        <w:lastRenderedPageBreak/>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F37649" w:rsidRDefault="00345C63" w:rsidP="00345C63">
      <w:pPr>
        <w:jc w:val="both"/>
        <w:rPr>
          <w:rFonts w:ascii="Garamond" w:hAnsi="Garamond"/>
          <w:sz w:val="22"/>
          <w:szCs w:val="22"/>
        </w:rPr>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6E3E2E61" w14:textId="77777777" w:rsidR="00345C63" w:rsidRPr="00F37649" w:rsidRDefault="00345C63"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68D2ED0C" w14:textId="77777777" w:rsidR="00345C63" w:rsidRPr="00F37649" w:rsidRDefault="00345C63" w:rsidP="00345C63">
      <w:pPr>
        <w:jc w:val="both"/>
        <w:rPr>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6E1FABED"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362927C4"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p>
    <w:p w14:paraId="3B156683" w14:textId="62DFC18D"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Da je vpisan v enega od registrov, ki ga vodi JAZMP (po skupini registrov):</w:t>
      </w:r>
    </w:p>
    <w:p w14:paraId="3F0A8768"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 registrov medicinskih pripomočkov skladnih z MDR, katerih proizvajalci oz. predstavniki proizvajalcev imajo sedež v RS</w:t>
      </w:r>
    </w:p>
    <w:p w14:paraId="615D6546"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Pr="00F37649"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033634"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Da zagotavlja, da bo opremo dobavil najkasneje v roku 90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w:t>
      </w:r>
      <w:proofErr w:type="spellStart"/>
      <w:r w:rsidR="00345C63" w:rsidRPr="00F37649">
        <w:rPr>
          <w:rFonts w:ascii="Garamond" w:hAnsi="Garamond"/>
          <w:sz w:val="22"/>
          <w:szCs w:val="22"/>
        </w:rPr>
        <w:t>ddp</w:t>
      </w:r>
      <w:proofErr w:type="spellEnd"/>
      <w:r w:rsidR="00345C63" w:rsidRPr="00F37649">
        <w:rPr>
          <w:rFonts w:ascii="Garamond" w:hAnsi="Garamond"/>
          <w:sz w:val="22"/>
          <w:szCs w:val="22"/>
        </w:rPr>
        <w:t xml:space="preserve">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w:t>
      </w:r>
      <w:proofErr w:type="spellStart"/>
      <w:r w:rsidR="00345C63" w:rsidRPr="00F37649">
        <w:rPr>
          <w:rFonts w:ascii="Garamond" w:hAnsi="Garamond"/>
          <w:sz w:val="22"/>
          <w:szCs w:val="22"/>
        </w:rPr>
        <w:t>Conformite</w:t>
      </w:r>
      <w:proofErr w:type="spellEnd"/>
      <w:r w:rsidR="00345C63" w:rsidRPr="00F37649">
        <w:rPr>
          <w:rFonts w:ascii="Garamond" w:hAnsi="Garamond"/>
          <w:sz w:val="22"/>
          <w:szCs w:val="22"/>
        </w:rPr>
        <w:t xml:space="preserve"> </w:t>
      </w:r>
      <w:proofErr w:type="spellStart"/>
      <w:r w:rsidR="00345C63" w:rsidRPr="00F37649">
        <w:rPr>
          <w:rFonts w:ascii="Garamond" w:hAnsi="Garamond"/>
          <w:sz w:val="22"/>
          <w:szCs w:val="22"/>
        </w:rPr>
        <w:t>Europe</w:t>
      </w:r>
      <w:proofErr w:type="spellEnd"/>
      <w:r w:rsidR="00345C63" w:rsidRPr="00F37649">
        <w:rPr>
          <w:rFonts w:ascii="Garamond" w:hAnsi="Garamond"/>
          <w:sz w:val="22"/>
          <w:szCs w:val="22"/>
        </w:rPr>
        <w:t xml:space="preserv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1BF08BF"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OBR-6. Predviden čas testa do 1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Pr="00F37649" w:rsidRDefault="00345C63"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501389E6"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Pr="00F37649" w:rsidRDefault="00345C63"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Pr="00F37649" w:rsidRDefault="00345C63"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Pr="00F37649" w:rsidRDefault="00345C63"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B89ADD7" w14:textId="77777777"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EKONOMSKO NAJUGODNEJŠA PONUDBA</w:t>
      </w:r>
      <w:r w:rsidRPr="00F37649">
        <w:rPr>
          <w:rFonts w:ascii="Garamond" w:hAnsi="Garamond"/>
          <w:sz w:val="22"/>
          <w:szCs w:val="22"/>
          <w:lang w:eastAsia="ar-SA"/>
        </w:rPr>
        <w:t xml:space="preserve"> </w:t>
      </w:r>
    </w:p>
    <w:p w14:paraId="2A00F615" w14:textId="77777777" w:rsidR="00345C63" w:rsidRPr="00F37649" w:rsidRDefault="00345C63" w:rsidP="00345C63">
      <w:pPr>
        <w:jc w:val="both"/>
        <w:rPr>
          <w:rFonts w:ascii="Garamond" w:hAnsi="Garamond"/>
          <w:b/>
          <w:bCs/>
          <w:sz w:val="22"/>
          <w:szCs w:val="22"/>
          <w:lang w:eastAsia="ar-SA"/>
        </w:rPr>
      </w:pPr>
    </w:p>
    <w:p w14:paraId="01ED52FB" w14:textId="77777777" w:rsidR="00345C63" w:rsidRPr="00F37649" w:rsidRDefault="00345C63" w:rsidP="00345C63">
      <w:pPr>
        <w:jc w:val="both"/>
        <w:rPr>
          <w:rFonts w:ascii="Garamond" w:hAnsi="Garamond"/>
          <w:b/>
          <w:bCs/>
          <w:sz w:val="22"/>
          <w:szCs w:val="22"/>
          <w:lang w:eastAsia="ar-SA"/>
        </w:rPr>
      </w:pPr>
      <w:r w:rsidRPr="00F37649">
        <w:rPr>
          <w:rFonts w:ascii="Garamond" w:hAnsi="Garamond"/>
          <w:b/>
          <w:bCs/>
          <w:sz w:val="22"/>
          <w:szCs w:val="22"/>
          <w:lang w:eastAsia="ar-SA"/>
        </w:rPr>
        <w:t>Merilo A – ponudbena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Pr="00F37649"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D02098D"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ab/>
        <w:t xml:space="preserve">v </w:t>
      </w:r>
      <w:r w:rsidRPr="00F37649">
        <w:rPr>
          <w:rFonts w:ascii="Garamond" w:hAnsi="Garamond"/>
          <w:sz w:val="22"/>
          <w:szCs w:val="22"/>
          <w:lang w:eastAsia="ar-SA"/>
        </w:rPr>
        <w:t xml:space="preserve">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p w14:paraId="19EFDD07" w14:textId="77777777" w:rsidR="00345C63" w:rsidRPr="00F37649" w:rsidRDefault="00345C63" w:rsidP="00345C63">
      <w:pPr>
        <w:spacing w:line="276" w:lineRule="auto"/>
        <w:rPr>
          <w:rFonts w:ascii="Garamond" w:eastAsia="Arial" w:hAnsi="Garamond" w:cs="Arial"/>
          <w:sz w:val="22"/>
          <w:szCs w:val="22"/>
        </w:rPr>
      </w:pPr>
    </w:p>
    <w:p w14:paraId="21FF1BC1" w14:textId="77777777" w:rsidR="00345C63" w:rsidRPr="00F37649" w:rsidRDefault="00345C63" w:rsidP="00345C63">
      <w:pPr>
        <w:jc w:val="both"/>
        <w:rPr>
          <w:rFonts w:ascii="Garamond" w:hAnsi="Garamond"/>
          <w:sz w:val="22"/>
          <w:szCs w:val="22"/>
        </w:rPr>
      </w:pPr>
    </w:p>
    <w:p w14:paraId="52D87628"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10. PRAVNO VARSTVO PONUDNIKOV (ZPVPJN)</w:t>
      </w: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 xml:space="preserve">Zahtevek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77777777" w:rsidR="00345C63" w:rsidRPr="00F37649" w:rsidRDefault="00345C63" w:rsidP="00345C63">
      <w:pPr>
        <w:widowControl w:val="0"/>
        <w:numPr>
          <w:ilvl w:val="0"/>
          <w:numId w:val="25"/>
        </w:numPr>
        <w:autoSpaceDE w:val="0"/>
        <w:autoSpaceDN w:val="0"/>
        <w:adjustRightInd w:val="0"/>
        <w:jc w:val="both"/>
        <w:rPr>
          <w:rFonts w:ascii="Garamond" w:hAnsi="Garamond"/>
          <w:sz w:val="22"/>
          <w:szCs w:val="22"/>
        </w:rPr>
      </w:pPr>
      <w:r w:rsidRPr="00F37649">
        <w:rPr>
          <w:rFonts w:ascii="Garamond" w:hAnsi="Garamond"/>
          <w:bCs/>
          <w:sz w:val="22"/>
          <w:szCs w:val="22"/>
        </w:rPr>
        <w:t>2.000 evrov</w:t>
      </w:r>
      <w:r w:rsidRPr="00F37649">
        <w:rPr>
          <w:rFonts w:ascii="Garamond" w:hAnsi="Garamond"/>
          <w:sz w:val="22"/>
          <w:szCs w:val="22"/>
        </w:rPr>
        <w:t> pri naročilu male vrednosti (ZJN-3) ali postopku zbiranja ponudb po predhodni objavi (ZJNPOV)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 xml:space="preserve">Zahtevek se vloži na informacijski portal Državne revizijske komisije – portal </w:t>
      </w:r>
      <w:proofErr w:type="spellStart"/>
      <w:r w:rsidRPr="00F37649">
        <w:rPr>
          <w:rFonts w:ascii="Garamond" w:hAnsi="Garamond"/>
          <w:sz w:val="22"/>
          <w:szCs w:val="22"/>
        </w:rPr>
        <w:t>eRevizija</w:t>
      </w:r>
      <w:proofErr w:type="spellEnd"/>
      <w:r w:rsidRPr="00F37649">
        <w:rPr>
          <w:rFonts w:ascii="Garamond" w:hAnsi="Garamond"/>
          <w:sz w:val="22"/>
          <w:szCs w:val="22"/>
        </w:rPr>
        <w:t>.</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 xml:space="preserve">Takso je potrebno vplačati na podračun, odprt pri Banki Slovenije, Slovenska 35, 1505 Ljubljana za namen plačila taks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 w:name="page20"/>
      <w:bookmarkEnd w:id="2"/>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3" w:name="page21"/>
      <w:bookmarkEnd w:id="3"/>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Pr="00F37649" w:rsidRDefault="00345C63"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344667AC" w14:textId="77777777" w:rsidR="00345C63" w:rsidRPr="00F37649" w:rsidRDefault="00345C63" w:rsidP="00345C63">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0C0411EC" w14:textId="77777777" w:rsidR="00345C63" w:rsidRPr="00F37649" w:rsidRDefault="00345C63" w:rsidP="00345C63">
      <w:pPr>
        <w:jc w:val="both"/>
        <w:rPr>
          <w:rFonts w:ascii="Garamond" w:hAnsi="Garamond"/>
          <w:sz w:val="22"/>
          <w:szCs w:val="22"/>
          <w:u w:val="single"/>
        </w:rPr>
      </w:pP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17AA041D" w:rsidR="00345C63" w:rsidRPr="007B1F95" w:rsidRDefault="00345C63" w:rsidP="00345C63">
      <w:pPr>
        <w:rPr>
          <w:rFonts w:ascii="Garamond" w:hAnsi="Garamond" w:cs="Arial"/>
          <w:b/>
          <w:bCs/>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235827">
        <w:rPr>
          <w:rFonts w:ascii="Garamond" w:hAnsi="Garamond"/>
          <w:b/>
          <w:bCs/>
        </w:rPr>
        <w:t>»</w:t>
      </w:r>
      <w:r w:rsidR="00C33DA5" w:rsidRPr="006E372B">
        <w:rPr>
          <w:rFonts w:ascii="Garamond" w:hAnsi="Garamond" w:cs="Arial"/>
          <w:b/>
          <w:bCs/>
        </w:rPr>
        <w:t>ULTRAZVOČNI APARAT ZA POTREBE RTG ODDELKA</w:t>
      </w:r>
      <w:r w:rsidR="00235827" w:rsidRPr="00FA074B">
        <w:rPr>
          <w:rFonts w:ascii="Garamond" w:hAnsi="Garamond"/>
          <w:b/>
          <w:bCs/>
        </w:rPr>
        <w: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ponudbeni ceni so zajeti tudi stroški dobave aparata  ter vsi stroški povezani z </w:t>
      </w:r>
      <w:proofErr w:type="spellStart"/>
      <w:r w:rsidRPr="00F37649">
        <w:rPr>
          <w:rFonts w:ascii="Garamond" w:hAnsi="Garamond"/>
          <w:sz w:val="22"/>
          <w:szCs w:val="22"/>
        </w:rPr>
        <w:t>all</w:t>
      </w:r>
      <w:proofErr w:type="spellEnd"/>
      <w:r w:rsidRPr="00F37649">
        <w:rPr>
          <w:rFonts w:ascii="Garamond" w:hAnsi="Garamond"/>
          <w:sz w:val="22"/>
          <w:szCs w:val="22"/>
        </w:rPr>
        <w:t xml:space="preserve"> </w:t>
      </w:r>
      <w:proofErr w:type="spellStart"/>
      <w:r w:rsidRPr="00F37649">
        <w:rPr>
          <w:rFonts w:ascii="Garamond" w:hAnsi="Garamond"/>
          <w:sz w:val="22"/>
          <w:szCs w:val="22"/>
        </w:rPr>
        <w:t>inclusive</w:t>
      </w:r>
      <w:proofErr w:type="spellEnd"/>
      <w:r w:rsidRPr="00F37649">
        <w:rPr>
          <w:rFonts w:ascii="Garamond" w:hAnsi="Garamond"/>
          <w:sz w:val="22"/>
          <w:szCs w:val="22"/>
        </w:rPr>
        <w:t xml:space="preserve"> vzdrževanjem za obdobje 7 let.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F37649" w:rsidRDefault="00345C63" w:rsidP="00345C63">
      <w:pPr>
        <w:rPr>
          <w:rFonts w:ascii="Garamond" w:hAnsi="Garamond"/>
          <w:sz w:val="22"/>
          <w:szCs w:val="22"/>
        </w:rPr>
      </w:pPr>
    </w:p>
    <w:p w14:paraId="65CA108D" w14:textId="77777777" w:rsidR="00345C63" w:rsidRPr="00F37649" w:rsidRDefault="00345C63" w:rsidP="00345C63">
      <w:pPr>
        <w:rPr>
          <w:rFonts w:ascii="Garamond" w:hAnsi="Garamond"/>
          <w:sz w:val="22"/>
          <w:szCs w:val="22"/>
        </w:rPr>
      </w:pPr>
      <w:r w:rsidRPr="00F37649">
        <w:rPr>
          <w:rFonts w:ascii="Garamond" w:hAnsi="Garamond"/>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750D0A03" w14:textId="77777777"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lastRenderedPageBreak/>
        <w:t>OBRAZEC PREDRAČUNA                                                                                                                                                                                                      OBR-3/1</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2C257A49"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C33DA5" w:rsidRPr="00C33DA5">
        <w:rPr>
          <w:rFonts w:ascii="Garamond" w:hAnsi="Garamond" w:cstheme="majorHAnsi"/>
          <w:b/>
          <w:bCs/>
          <w:color w:val="000000"/>
        </w:rPr>
        <w:t>ULTRAZVOČNI APARAT ZA POTREBE RTG ODDELKA</w:t>
      </w:r>
      <w:r w:rsidR="00235827" w:rsidRPr="00FA074B">
        <w:rPr>
          <w:rFonts w:ascii="Garamond" w:hAnsi="Garamond"/>
          <w:b/>
          <w:bCs/>
        </w:rPr>
        <w: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4"/>
        <w:gridCol w:w="1284"/>
        <w:gridCol w:w="216"/>
        <w:gridCol w:w="913"/>
        <w:gridCol w:w="775"/>
        <w:gridCol w:w="980"/>
        <w:gridCol w:w="1049"/>
        <w:gridCol w:w="1049"/>
      </w:tblGrid>
      <w:tr w:rsidR="00345C63" w:rsidRPr="00F37649" w14:paraId="52A9D1DC" w14:textId="77777777" w:rsidTr="007B1F95">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7B1F95">
        <w:trPr>
          <w:trHeight w:val="58"/>
        </w:trPr>
        <w:tc>
          <w:tcPr>
            <w:tcW w:w="2826" w:type="dxa"/>
          </w:tcPr>
          <w:p w14:paraId="57E4C654" w14:textId="223CD477" w:rsidR="00C200EC" w:rsidRPr="00C200EC" w:rsidRDefault="00235827" w:rsidP="007B1F95">
            <w:pPr>
              <w:pStyle w:val="Odstavekseznama"/>
              <w:numPr>
                <w:ilvl w:val="0"/>
                <w:numId w:val="38"/>
              </w:numPr>
              <w:ind w:left="0" w:firstLine="0"/>
              <w:rPr>
                <w:rFonts w:ascii="Garamond" w:hAnsi="Garamond"/>
                <w:b/>
                <w:bCs/>
              </w:rPr>
            </w:pPr>
            <w:r w:rsidRPr="00C200EC">
              <w:rPr>
                <w:rFonts w:ascii="Garamond" w:hAnsi="Garamond"/>
                <w:b/>
                <w:bCs/>
              </w:rPr>
              <w:t>»</w:t>
            </w:r>
            <w:r w:rsidR="00C33DA5" w:rsidRPr="00C33DA5">
              <w:rPr>
                <w:rFonts w:ascii="Garamond" w:hAnsi="Garamond" w:cstheme="majorHAnsi"/>
                <w:b/>
                <w:bCs/>
                <w:color w:val="000000"/>
              </w:rPr>
              <w:t>ULTRAZVOČNI APARAT ZA POTREBE RTG ODDELKA</w:t>
            </w:r>
            <w:r w:rsidRPr="00C200EC">
              <w:rPr>
                <w:rFonts w:ascii="Garamond" w:hAnsi="Garamond"/>
                <w:b/>
                <w:bCs/>
              </w:rPr>
              <w: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5D8911EF" w14:textId="77777777" w:rsidR="00345C63" w:rsidRPr="00F37649" w:rsidRDefault="00345C63" w:rsidP="001C5086">
            <w:pPr>
              <w:rPr>
                <w:rFonts w:ascii="Garamond" w:hAnsi="Garamond"/>
                <w:b/>
                <w:sz w:val="22"/>
                <w:szCs w:val="22"/>
              </w:rPr>
            </w:pPr>
          </w:p>
          <w:p w14:paraId="6E81F209" w14:textId="77777777" w:rsidR="00345C63" w:rsidRPr="00F37649" w:rsidRDefault="00345C63" w:rsidP="001C5086">
            <w:pPr>
              <w:rPr>
                <w:rFonts w:ascii="Garamond" w:hAnsi="Garamond"/>
                <w:b/>
                <w:sz w:val="22"/>
                <w:szCs w:val="22"/>
              </w:rPr>
            </w:pPr>
          </w:p>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7B1F9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auto"/>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shd w:val="clear" w:color="auto" w:fill="auto"/>
          </w:tcPr>
          <w:p w14:paraId="287FD0BA" w14:textId="472DD8FF" w:rsidR="00345C63" w:rsidRPr="00F37649" w:rsidRDefault="00A4001A" w:rsidP="001C5086">
            <w:pPr>
              <w:rPr>
                <w:rFonts w:ascii="Garamond" w:hAnsi="Garamond"/>
                <w:b/>
                <w:sz w:val="22"/>
                <w:szCs w:val="22"/>
              </w:rPr>
            </w:pPr>
            <w:r w:rsidRPr="007B1F95">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7B1F95">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7B1F95">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7B1F95">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7B1F95">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753BE11C" w14:textId="77777777" w:rsidR="007B1F95" w:rsidRDefault="007B1F95" w:rsidP="00345C63">
      <w:pPr>
        <w:rPr>
          <w:rFonts w:ascii="Garamond" w:hAnsi="Garamond"/>
          <w:b/>
          <w:sz w:val="22"/>
          <w:szCs w:val="22"/>
        </w:rPr>
      </w:pPr>
    </w:p>
    <w:p w14:paraId="1EC45D97" w14:textId="77777777" w:rsidR="007B1F95" w:rsidRDefault="007B1F95" w:rsidP="00345C63">
      <w:pPr>
        <w:rPr>
          <w:rFonts w:ascii="Garamond" w:hAnsi="Garamond"/>
          <w:b/>
          <w:sz w:val="22"/>
          <w:szCs w:val="22"/>
        </w:rPr>
      </w:pPr>
    </w:p>
    <w:p w14:paraId="3D5C0817" w14:textId="77777777" w:rsidR="007B1F95" w:rsidRDefault="007B1F95" w:rsidP="00345C63">
      <w:pPr>
        <w:rPr>
          <w:rFonts w:ascii="Garamond" w:hAnsi="Garamond"/>
          <w:b/>
          <w:sz w:val="22"/>
          <w:szCs w:val="22"/>
        </w:rPr>
      </w:pPr>
    </w:p>
    <w:p w14:paraId="6FF4108B" w14:textId="77777777" w:rsidR="007B1F95" w:rsidRDefault="007B1F95" w:rsidP="00345C63">
      <w:pPr>
        <w:rPr>
          <w:rFonts w:ascii="Garamond" w:hAnsi="Garamond"/>
          <w:b/>
          <w:sz w:val="22"/>
          <w:szCs w:val="22"/>
        </w:rPr>
      </w:pPr>
    </w:p>
    <w:p w14:paraId="0168C3A4" w14:textId="77777777" w:rsidR="007B1F95" w:rsidRDefault="007B1F95" w:rsidP="00345C63">
      <w:pPr>
        <w:rPr>
          <w:rFonts w:ascii="Garamond" w:hAnsi="Garamond"/>
          <w:b/>
          <w:sz w:val="22"/>
          <w:szCs w:val="22"/>
        </w:rPr>
      </w:pPr>
    </w:p>
    <w:p w14:paraId="71786F73" w14:textId="77777777" w:rsidR="007B1F95" w:rsidRDefault="007B1F95" w:rsidP="00345C63">
      <w:pPr>
        <w:rPr>
          <w:rFonts w:ascii="Garamond" w:hAnsi="Garamond"/>
          <w:b/>
          <w:sz w:val="22"/>
          <w:szCs w:val="22"/>
        </w:rPr>
      </w:pPr>
    </w:p>
    <w:p w14:paraId="4539CBFB" w14:textId="77777777" w:rsidR="007B1F95" w:rsidRDefault="007B1F95" w:rsidP="00345C63">
      <w:pPr>
        <w:rPr>
          <w:rFonts w:ascii="Garamond" w:hAnsi="Garamond"/>
          <w:b/>
          <w:sz w:val="22"/>
          <w:szCs w:val="22"/>
        </w:rPr>
      </w:pPr>
    </w:p>
    <w:p w14:paraId="731E836E" w14:textId="77777777" w:rsidR="007B1F95" w:rsidRDefault="007B1F95" w:rsidP="00345C63">
      <w:pPr>
        <w:rPr>
          <w:rFonts w:ascii="Garamond" w:hAnsi="Garamond"/>
          <w:b/>
          <w:sz w:val="22"/>
          <w:szCs w:val="22"/>
        </w:rPr>
      </w:pPr>
    </w:p>
    <w:p w14:paraId="77A7146C" w14:textId="77777777" w:rsidR="007B1F95" w:rsidRDefault="007B1F95" w:rsidP="00345C63">
      <w:pPr>
        <w:rPr>
          <w:rFonts w:ascii="Garamond" w:hAnsi="Garamond"/>
          <w:b/>
          <w:sz w:val="22"/>
          <w:szCs w:val="22"/>
        </w:rPr>
      </w:pPr>
    </w:p>
    <w:p w14:paraId="0336CF55" w14:textId="77777777" w:rsidR="007B1F95" w:rsidRDefault="007B1F95"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05D0F752" w14:textId="77777777" w:rsidR="00345C63" w:rsidRPr="00F37649" w:rsidRDefault="00345C63" w:rsidP="00345C63">
      <w:pPr>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 xml:space="preserve">VZOREC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B186F4B" w14:textId="63C1B43E" w:rsidR="00345C63" w:rsidRPr="00F37649" w:rsidRDefault="00235827" w:rsidP="00235827">
      <w:pPr>
        <w:jc w:val="center"/>
        <w:rPr>
          <w:rFonts w:ascii="Garamond" w:hAnsi="Garamond"/>
          <w:sz w:val="22"/>
          <w:szCs w:val="22"/>
        </w:rPr>
      </w:pPr>
      <w:r>
        <w:rPr>
          <w:rFonts w:ascii="Garamond" w:hAnsi="Garamond"/>
          <w:b/>
          <w:bCs/>
        </w:rPr>
        <w:t>»</w:t>
      </w:r>
      <w:r w:rsidR="00D618FF" w:rsidRPr="00D618FF">
        <w:rPr>
          <w:rFonts w:ascii="Garamond" w:hAnsi="Garamond"/>
          <w:b/>
          <w:bCs/>
        </w:rPr>
        <w:t>ULTRAZVOČNI APARAT ZA POTREBE RTG ODDELKA</w:t>
      </w:r>
      <w:r w:rsidRPr="00FA074B">
        <w:rPr>
          <w:rFonts w:ascii="Garamond" w:hAnsi="Garamond"/>
          <w:b/>
          <w:bCs/>
        </w:rPr>
        <w:t>«</w:t>
      </w:r>
    </w:p>
    <w:p w14:paraId="1372411A" w14:textId="77777777" w:rsidR="00345C63" w:rsidRPr="00F37649" w:rsidRDefault="00345C63" w:rsidP="00345C63">
      <w:pPr>
        <w:jc w:val="both"/>
        <w:rPr>
          <w:rFonts w:ascii="Garamond" w:hAnsi="Garamond"/>
          <w:sz w:val="22"/>
          <w:szCs w:val="22"/>
        </w:rPr>
      </w:pP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77777777" w:rsidR="00345C63" w:rsidRPr="00F37649" w:rsidRDefault="00345C63" w:rsidP="00345C63">
      <w:pPr>
        <w:jc w:val="both"/>
        <w:rPr>
          <w:rFonts w:ascii="Garamond" w:hAnsi="Garamond"/>
          <w:sz w:val="22"/>
          <w:szCs w:val="22"/>
        </w:rPr>
      </w:pPr>
      <w:r w:rsidRPr="00F37649">
        <w:rPr>
          <w:rFonts w:ascii="Garamond" w:hAnsi="Garamond"/>
          <w:sz w:val="22"/>
          <w:szCs w:val="22"/>
        </w:rPr>
        <w:t>Vrednost v EUR: _______________ (DDV je vključen)</w:t>
      </w: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Pr="00F37649" w:rsidRDefault="00345C63"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Default="00345C63" w:rsidP="00345C63">
      <w:pPr>
        <w:jc w:val="both"/>
        <w:rPr>
          <w:rFonts w:ascii="Garamond" w:hAnsi="Garamond"/>
          <w:sz w:val="22"/>
          <w:szCs w:val="22"/>
        </w:rPr>
      </w:pPr>
    </w:p>
    <w:p w14:paraId="6E2875B1" w14:textId="77777777" w:rsidR="007B1F95" w:rsidRDefault="007B1F95" w:rsidP="00345C63">
      <w:pPr>
        <w:jc w:val="both"/>
        <w:rPr>
          <w:rFonts w:ascii="Garamond" w:hAnsi="Garamond"/>
          <w:sz w:val="22"/>
          <w:szCs w:val="22"/>
        </w:rPr>
      </w:pPr>
    </w:p>
    <w:p w14:paraId="7CA47BB2" w14:textId="77777777" w:rsidR="007B1F95" w:rsidRDefault="007B1F95" w:rsidP="00345C63">
      <w:pPr>
        <w:jc w:val="both"/>
        <w:rPr>
          <w:rFonts w:ascii="Garamond" w:hAnsi="Garamond"/>
          <w:sz w:val="22"/>
          <w:szCs w:val="22"/>
        </w:rPr>
      </w:pPr>
    </w:p>
    <w:p w14:paraId="6A7B2331" w14:textId="77777777" w:rsidR="007B1F95" w:rsidRDefault="007B1F95" w:rsidP="00345C63">
      <w:pPr>
        <w:jc w:val="both"/>
        <w:rPr>
          <w:rFonts w:ascii="Garamond" w:hAnsi="Garamond"/>
          <w:sz w:val="22"/>
          <w:szCs w:val="22"/>
        </w:rPr>
      </w:pPr>
    </w:p>
    <w:p w14:paraId="15E4181A" w14:textId="77777777" w:rsidR="007B1F95" w:rsidRDefault="007B1F95" w:rsidP="00345C63">
      <w:pPr>
        <w:jc w:val="both"/>
        <w:rPr>
          <w:rFonts w:ascii="Garamond" w:hAnsi="Garamond"/>
          <w:sz w:val="22"/>
          <w:szCs w:val="22"/>
        </w:rPr>
      </w:pPr>
    </w:p>
    <w:p w14:paraId="63A7AA23" w14:textId="77777777" w:rsidR="007B1F95" w:rsidRDefault="007B1F95" w:rsidP="00345C63">
      <w:pPr>
        <w:jc w:val="both"/>
        <w:rPr>
          <w:rFonts w:ascii="Garamond" w:hAnsi="Garamond"/>
          <w:sz w:val="22"/>
          <w:szCs w:val="22"/>
        </w:rPr>
      </w:pPr>
    </w:p>
    <w:p w14:paraId="029E2F62" w14:textId="77777777" w:rsidR="007B1F95" w:rsidRDefault="007B1F95" w:rsidP="00345C63">
      <w:pPr>
        <w:jc w:val="both"/>
        <w:rPr>
          <w:rFonts w:ascii="Garamond" w:hAnsi="Garamond"/>
          <w:sz w:val="22"/>
          <w:szCs w:val="22"/>
        </w:rPr>
      </w:pPr>
    </w:p>
    <w:p w14:paraId="6E0D7E41" w14:textId="77777777" w:rsidR="007B1F95" w:rsidRDefault="007B1F95" w:rsidP="00345C63">
      <w:pPr>
        <w:jc w:val="both"/>
        <w:rPr>
          <w:rFonts w:ascii="Garamond" w:hAnsi="Garamond"/>
          <w:sz w:val="22"/>
          <w:szCs w:val="22"/>
        </w:rPr>
      </w:pPr>
    </w:p>
    <w:p w14:paraId="318DB082" w14:textId="77777777" w:rsidR="007B1F95" w:rsidRDefault="007B1F95" w:rsidP="00345C63">
      <w:pPr>
        <w:jc w:val="both"/>
        <w:rPr>
          <w:rFonts w:ascii="Garamond" w:hAnsi="Garamond"/>
          <w:sz w:val="22"/>
          <w:szCs w:val="22"/>
        </w:rPr>
      </w:pPr>
    </w:p>
    <w:p w14:paraId="154252DC" w14:textId="77777777" w:rsidR="007B1F95" w:rsidRDefault="007B1F95" w:rsidP="00345C63">
      <w:pPr>
        <w:jc w:val="both"/>
        <w:rPr>
          <w:rFonts w:ascii="Garamond" w:hAnsi="Garamond"/>
          <w:sz w:val="22"/>
          <w:szCs w:val="22"/>
        </w:rPr>
      </w:pPr>
    </w:p>
    <w:p w14:paraId="198626A6" w14:textId="77777777" w:rsidR="007B1F95" w:rsidRDefault="007B1F95" w:rsidP="00345C63">
      <w:pPr>
        <w:jc w:val="both"/>
        <w:rPr>
          <w:rFonts w:ascii="Garamond" w:hAnsi="Garamond"/>
          <w:sz w:val="22"/>
          <w:szCs w:val="22"/>
        </w:rPr>
      </w:pPr>
    </w:p>
    <w:p w14:paraId="7CC547A4" w14:textId="77777777" w:rsidR="007B1F95" w:rsidRDefault="007B1F95" w:rsidP="00345C63">
      <w:pPr>
        <w:jc w:val="both"/>
        <w:rPr>
          <w:rFonts w:ascii="Garamond" w:hAnsi="Garamond"/>
          <w:sz w:val="22"/>
          <w:szCs w:val="22"/>
        </w:rPr>
      </w:pPr>
    </w:p>
    <w:p w14:paraId="1F0D2656" w14:textId="77777777" w:rsidR="007B1F95" w:rsidRDefault="007B1F95" w:rsidP="00345C63">
      <w:pPr>
        <w:jc w:val="both"/>
        <w:rPr>
          <w:rFonts w:ascii="Garamond" w:hAnsi="Garamond"/>
          <w:sz w:val="22"/>
          <w:szCs w:val="22"/>
        </w:rPr>
      </w:pPr>
    </w:p>
    <w:p w14:paraId="33013705" w14:textId="77777777" w:rsidR="007B1F95" w:rsidRDefault="007B1F95" w:rsidP="00345C63">
      <w:pPr>
        <w:jc w:val="both"/>
        <w:rPr>
          <w:rFonts w:ascii="Garamond" w:hAnsi="Garamond"/>
          <w:sz w:val="22"/>
          <w:szCs w:val="22"/>
        </w:rPr>
      </w:pPr>
    </w:p>
    <w:p w14:paraId="6F5017B5" w14:textId="77777777" w:rsidR="007B1F95" w:rsidRDefault="007B1F95" w:rsidP="00345C63">
      <w:pPr>
        <w:jc w:val="both"/>
        <w:rPr>
          <w:rFonts w:ascii="Garamond" w:hAnsi="Garamond"/>
          <w:sz w:val="22"/>
          <w:szCs w:val="22"/>
        </w:rPr>
      </w:pPr>
    </w:p>
    <w:p w14:paraId="1C6A0445" w14:textId="77777777" w:rsidR="007B1F95" w:rsidRDefault="007B1F95" w:rsidP="00345C63">
      <w:pPr>
        <w:jc w:val="both"/>
        <w:rPr>
          <w:rFonts w:ascii="Garamond" w:hAnsi="Garamond"/>
          <w:sz w:val="22"/>
          <w:szCs w:val="22"/>
        </w:rPr>
      </w:pPr>
    </w:p>
    <w:p w14:paraId="6F4CDF3C" w14:textId="77777777" w:rsidR="007B1F95" w:rsidRDefault="007B1F95" w:rsidP="00345C63">
      <w:pPr>
        <w:jc w:val="both"/>
        <w:rPr>
          <w:rFonts w:ascii="Garamond" w:hAnsi="Garamond"/>
          <w:sz w:val="22"/>
          <w:szCs w:val="22"/>
        </w:rPr>
      </w:pPr>
    </w:p>
    <w:p w14:paraId="3666A0AB" w14:textId="77777777" w:rsidR="007B1F95" w:rsidRDefault="007B1F95" w:rsidP="00345C63">
      <w:pPr>
        <w:jc w:val="both"/>
        <w:rPr>
          <w:rFonts w:ascii="Garamond" w:hAnsi="Garamond"/>
          <w:sz w:val="22"/>
          <w:szCs w:val="22"/>
        </w:rPr>
      </w:pPr>
    </w:p>
    <w:p w14:paraId="06BE9C19" w14:textId="77777777" w:rsidR="007B1F95" w:rsidRDefault="007B1F95" w:rsidP="00345C63">
      <w:pPr>
        <w:jc w:val="both"/>
        <w:rPr>
          <w:rFonts w:ascii="Garamond" w:hAnsi="Garamond"/>
          <w:sz w:val="22"/>
          <w:szCs w:val="22"/>
        </w:rPr>
      </w:pPr>
    </w:p>
    <w:p w14:paraId="49AE27B1" w14:textId="77777777" w:rsidR="007B1F95" w:rsidRDefault="007B1F95" w:rsidP="00345C63">
      <w:pPr>
        <w:jc w:val="both"/>
        <w:rPr>
          <w:rFonts w:ascii="Garamond" w:hAnsi="Garamond"/>
          <w:sz w:val="22"/>
          <w:szCs w:val="22"/>
        </w:rPr>
      </w:pPr>
    </w:p>
    <w:p w14:paraId="54788926" w14:textId="77777777" w:rsidR="007B1F95" w:rsidRDefault="007B1F95" w:rsidP="00345C63">
      <w:pPr>
        <w:jc w:val="both"/>
        <w:rPr>
          <w:rFonts w:ascii="Garamond" w:hAnsi="Garamond"/>
          <w:sz w:val="22"/>
          <w:szCs w:val="22"/>
        </w:rPr>
      </w:pPr>
    </w:p>
    <w:p w14:paraId="38E214E4" w14:textId="77777777" w:rsidR="007B1F95" w:rsidRDefault="007B1F95" w:rsidP="00345C63">
      <w:pPr>
        <w:jc w:val="both"/>
        <w:rPr>
          <w:rFonts w:ascii="Garamond" w:hAnsi="Garamond"/>
          <w:sz w:val="22"/>
          <w:szCs w:val="22"/>
        </w:rPr>
      </w:pPr>
    </w:p>
    <w:p w14:paraId="70A9015D" w14:textId="77777777" w:rsidR="007B1F95" w:rsidRDefault="007B1F95" w:rsidP="00345C63">
      <w:pPr>
        <w:jc w:val="both"/>
        <w:rPr>
          <w:rFonts w:ascii="Garamond" w:hAnsi="Garamond"/>
          <w:sz w:val="22"/>
          <w:szCs w:val="22"/>
        </w:rPr>
      </w:pPr>
    </w:p>
    <w:p w14:paraId="6C1560F7" w14:textId="77777777" w:rsidR="007B1F95" w:rsidRPr="00F37649" w:rsidRDefault="007B1F95" w:rsidP="00345C63">
      <w:pPr>
        <w:jc w:val="both"/>
        <w:rPr>
          <w:rFonts w:ascii="Garamond" w:hAnsi="Garamond"/>
          <w:sz w:val="22"/>
          <w:szCs w:val="22"/>
        </w:rPr>
      </w:pPr>
    </w:p>
    <w:p w14:paraId="454DE2DB" w14:textId="77777777" w:rsidR="00345C63" w:rsidRPr="00F37649" w:rsidRDefault="00345C63"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Pr="00F37649" w:rsidRDefault="00345C63"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394A33CC"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w:t>
      </w:r>
      <w:r w:rsidR="007B1F95">
        <w:rPr>
          <w:rFonts w:ascii="Garamond" w:hAnsi="Garamond"/>
          <w:sz w:val="22"/>
          <w:szCs w:val="22"/>
        </w:rPr>
        <w:t xml:space="preserve"> novo</w:t>
      </w:r>
      <w:r w:rsidRPr="00F37649">
        <w:rPr>
          <w:rFonts w:ascii="Garamond" w:hAnsi="Garamond"/>
          <w:sz w:val="22"/>
          <w:szCs w:val="22"/>
        </w:rPr>
        <w:t xml:space="preserve"> opremo</w:t>
      </w:r>
      <w:r w:rsidR="007B1F95">
        <w:rPr>
          <w:rFonts w:ascii="Garamond" w:hAnsi="Garamond"/>
          <w:sz w:val="22"/>
          <w:szCs w:val="22"/>
        </w:rPr>
        <w:t>-tekoče leto proizvodnje</w:t>
      </w:r>
      <w:r w:rsidRPr="00F37649">
        <w:rPr>
          <w:rFonts w:ascii="Garamond" w:hAnsi="Garamond"/>
          <w:sz w:val="22"/>
          <w:szCs w:val="22"/>
        </w:rPr>
        <w:t>,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5D6F3319" w:rsidR="00345C63" w:rsidRPr="00F37649" w:rsidRDefault="00E057BC" w:rsidP="001C5086">
            <w:pPr>
              <w:jc w:val="both"/>
              <w:rPr>
                <w:rFonts w:ascii="Garamond" w:hAnsi="Garamond"/>
                <w:sz w:val="22"/>
                <w:szCs w:val="22"/>
              </w:rPr>
            </w:pPr>
            <w:r w:rsidRPr="00E057BC">
              <w:rPr>
                <w:rFonts w:ascii="Garamond" w:hAnsi="Garamond"/>
                <w:b/>
                <w:bCs/>
              </w:rPr>
              <w:t>ULTRAZVOČNI APARAT ZA POTREBE RTG ODDELKA</w:t>
            </w:r>
            <w:r>
              <w:rPr>
                <w:rFonts w:ascii="Garamond" w:hAnsi="Garamond"/>
                <w:b/>
                <w:bCs/>
              </w:rPr>
              <w:t xml:space="preserv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100A091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Oprema mora bit nova, nerabljena in tekoče leto proizvodnje. </w:t>
      </w:r>
    </w:p>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w:t>
      </w:r>
      <w:proofErr w:type="spellStart"/>
      <w:r w:rsidRPr="00F37649">
        <w:rPr>
          <w:rFonts w:ascii="Garamond" w:hAnsi="Garamond"/>
          <w:sz w:val="22"/>
          <w:szCs w:val="22"/>
        </w:rPr>
        <w:t>User</w:t>
      </w:r>
      <w:proofErr w:type="spellEnd"/>
      <w:r w:rsidRPr="00F37649">
        <w:rPr>
          <w:rFonts w:ascii="Garamond" w:hAnsi="Garamond"/>
          <w:sz w:val="22"/>
          <w:szCs w:val="22"/>
        </w:rPr>
        <w:t xml:space="preserve"> </w:t>
      </w:r>
      <w:proofErr w:type="spellStart"/>
      <w:r w:rsidRPr="00F37649">
        <w:rPr>
          <w:rFonts w:ascii="Garamond" w:hAnsi="Garamond"/>
          <w:sz w:val="22"/>
          <w:szCs w:val="22"/>
        </w:rPr>
        <w:t>book</w:t>
      </w:r>
      <w:proofErr w:type="spellEnd"/>
      <w:r w:rsidRPr="00F37649">
        <w:rPr>
          <w:rFonts w:ascii="Garamond" w:hAnsi="Garamond"/>
          <w:sz w:val="22"/>
          <w:szCs w:val="22"/>
        </w:rPr>
        <w:t>")</w:t>
      </w:r>
    </w:p>
    <w:p w14:paraId="56A3FB1E" w14:textId="2D147749"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 xml:space="preserve">Kompletno tehnično dokumentacijo oz. tehnični opis v angleškem jeziku ( tehnične risbe, sheme </w:t>
      </w:r>
      <w:proofErr w:type="spellStart"/>
      <w:r w:rsidRPr="00F37649">
        <w:rPr>
          <w:rFonts w:ascii="Garamond" w:hAnsi="Garamond"/>
          <w:sz w:val="22"/>
          <w:szCs w:val="22"/>
        </w:rPr>
        <w:t>ipd</w:t>
      </w:r>
      <w:proofErr w:type="spellEnd"/>
      <w:r w:rsidRPr="00F37649">
        <w:rPr>
          <w:rFonts w:ascii="Garamond" w:hAnsi="Garamond"/>
          <w:sz w:val="22"/>
          <w:szCs w:val="22"/>
        </w:rPr>
        <w:t>),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264DB2" w:rsidRPr="00264DB2">
        <w:rPr>
          <w:rFonts w:ascii="Garamond" w:hAnsi="Garamond" w:cstheme="majorHAnsi"/>
          <w:b/>
          <w:bCs/>
          <w:color w:val="000000"/>
        </w:rPr>
        <w:t>ULTRAZVOČNI APARAT ZA POTREBE RTG ODDELKA</w:t>
      </w:r>
      <w:r w:rsidR="00235827">
        <w:rPr>
          <w:rFonts w:ascii="Garamond" w:hAnsi="Garamond"/>
          <w:b/>
          <w:bCs/>
        </w:rPr>
        <w:t xml:space="preserve"> </w:t>
      </w:r>
      <w:r w:rsidRPr="00F37649">
        <w:rPr>
          <w:rFonts w:ascii="Garamond" w:hAnsi="Garamond"/>
          <w:b/>
          <w:sz w:val="22"/>
          <w:szCs w:val="22"/>
        </w:rPr>
        <w:t>1 kom«</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0530ED4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lastRenderedPageBreak/>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w:t>
      </w:r>
      <w:proofErr w:type="spellStart"/>
      <w:r w:rsidRPr="00F37649">
        <w:rPr>
          <w:rFonts w:ascii="Garamond" w:hAnsi="Garamond"/>
          <w:sz w:val="22"/>
          <w:szCs w:val="22"/>
        </w:rPr>
        <w:t>manuel</w:t>
      </w:r>
      <w:proofErr w:type="spellEnd"/>
      <w:r w:rsidRPr="00F37649">
        <w:rPr>
          <w:rFonts w:ascii="Garamond" w:hAnsi="Garamond"/>
          <w:sz w:val="22"/>
          <w:szCs w:val="22"/>
        </w:rPr>
        <w:t>,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nujne nadgradnje in zamenjave (programske in strojne opreme) za ohranitev funkcionalnosti sistema ob zagonu (kot npr. </w:t>
      </w:r>
      <w:proofErr w:type="spellStart"/>
      <w:r w:rsidRPr="00F37649">
        <w:rPr>
          <w:rFonts w:ascii="Garamond" w:hAnsi="Garamond"/>
          <w:sz w:val="22"/>
          <w:szCs w:val="22"/>
        </w:rPr>
        <w:t>update</w:t>
      </w:r>
      <w:proofErr w:type="spellEnd"/>
      <w:r w:rsidRPr="00F37649">
        <w:rPr>
          <w:rFonts w:ascii="Garamond" w:hAnsi="Garamond"/>
          <w:sz w:val="22"/>
          <w:szCs w:val="22"/>
        </w:rPr>
        <w:t>-i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proofErr w:type="spellStart"/>
      <w:r w:rsidRPr="00F37649">
        <w:rPr>
          <w:rFonts w:ascii="Garamond" w:hAnsi="Garamond"/>
          <w:sz w:val="22"/>
          <w:szCs w:val="22"/>
        </w:rPr>
        <w:t>optimiranje</w:t>
      </w:r>
      <w:proofErr w:type="spellEnd"/>
      <w:r w:rsidRPr="00F37649">
        <w:rPr>
          <w:rFonts w:ascii="Garamond" w:hAnsi="Garamond"/>
          <w:sz w:val="22"/>
          <w:szCs w:val="22"/>
        </w:rPr>
        <w:t xml:space="preserv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lastRenderedPageBreak/>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546419CB" w14:textId="77777777" w:rsidR="00345C63"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1F3E5C29" w14:textId="77777777" w:rsidR="00345C63" w:rsidRDefault="00345C63" w:rsidP="00345C63">
      <w:pPr>
        <w:tabs>
          <w:tab w:val="left" w:pos="-567"/>
          <w:tab w:val="left" w:pos="0"/>
        </w:tabs>
        <w:suppressAutoHyphens/>
        <w:jc w:val="both"/>
        <w:rPr>
          <w:rFonts w:ascii="Garamond" w:hAnsi="Garamond"/>
          <w:sz w:val="22"/>
          <w:szCs w:val="22"/>
        </w:rPr>
      </w:pPr>
    </w:p>
    <w:p w14:paraId="36625B73" w14:textId="77777777" w:rsidR="00345C63" w:rsidRPr="00F37649" w:rsidRDefault="00345C63"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drugo </w:t>
      </w:r>
      <w:proofErr w:type="spellStart"/>
      <w:r w:rsidRPr="00F37649">
        <w:rPr>
          <w:rFonts w:ascii="Garamond" w:hAnsi="Garamond"/>
          <w:sz w:val="22"/>
          <w:szCs w:val="22"/>
        </w:rPr>
        <w:t>leto______________EUR</w:t>
      </w:r>
      <w:proofErr w:type="spellEnd"/>
      <w:r w:rsidRPr="00F37649">
        <w:rPr>
          <w:rFonts w:ascii="Garamond" w:hAnsi="Garamond"/>
          <w:sz w:val="22"/>
          <w:szCs w:val="22"/>
        </w:rPr>
        <w:t xml:space="preserve">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peto leto  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sedmo </w:t>
      </w:r>
      <w:proofErr w:type="spellStart"/>
      <w:r w:rsidRPr="00F37649">
        <w:rPr>
          <w:rFonts w:ascii="Garamond" w:hAnsi="Garamond"/>
          <w:sz w:val="22"/>
          <w:szCs w:val="22"/>
        </w:rPr>
        <w:t>leto_____________EUR</w:t>
      </w:r>
      <w:proofErr w:type="spellEnd"/>
      <w:r w:rsidRPr="00F37649">
        <w:rPr>
          <w:rFonts w:ascii="Garamond" w:hAnsi="Garamond"/>
          <w:sz w:val="22"/>
          <w:szCs w:val="22"/>
        </w:rPr>
        <w:t xml:space="preserve">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lastRenderedPageBreak/>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52454997" w14:textId="659CDB0A" w:rsidR="00345C63" w:rsidRPr="00F37649" w:rsidRDefault="00345C63" w:rsidP="00A4001A">
      <w:pPr>
        <w:autoSpaceDE w:val="0"/>
        <w:autoSpaceDN w:val="0"/>
        <w:adjustRightInd w:val="0"/>
        <w:jc w:val="both"/>
        <w:rPr>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8A35983" w14:textId="77777777" w:rsidR="00345C63" w:rsidRPr="00F37649" w:rsidRDefault="00345C63"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90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410CB59C"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1F9FE735"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5.3. Kakršne koli spremembe te pogodbe so možne le v enaki </w:t>
      </w:r>
      <w:proofErr w:type="spellStart"/>
      <w:r w:rsidRPr="00F37649">
        <w:rPr>
          <w:rFonts w:ascii="Garamond" w:hAnsi="Garamond"/>
          <w:sz w:val="22"/>
          <w:szCs w:val="22"/>
        </w:rPr>
        <w:t>t.j</w:t>
      </w:r>
      <w:proofErr w:type="spellEnd"/>
      <w:r w:rsidRPr="00F37649">
        <w:rPr>
          <w:rFonts w:ascii="Garamond" w:hAnsi="Garamond"/>
          <w:sz w:val="22"/>
          <w:szCs w:val="22"/>
        </w:rPr>
        <w:t>.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Gril, Stanislava Pahole</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lastRenderedPageBreak/>
        <w:t xml:space="preserve">za vzdrževanje opreme Boštjan Gajšek     </w:t>
      </w:r>
    </w:p>
    <w:p w14:paraId="41C51E16" w14:textId="77777777" w:rsidR="00345C63" w:rsidRPr="00F37649" w:rsidRDefault="00345C63" w:rsidP="00345C63">
      <w:pPr>
        <w:spacing w:line="480" w:lineRule="auto"/>
        <w:jc w:val="both"/>
        <w:rPr>
          <w:rFonts w:ascii="Garamond" w:hAnsi="Garamond"/>
          <w:b/>
          <w:sz w:val="22"/>
          <w:szCs w:val="22"/>
          <w:u w:val="single"/>
        </w:rPr>
      </w:pPr>
      <w:r w:rsidRPr="00F37649">
        <w:rPr>
          <w:rFonts w:ascii="Garamond" w:hAnsi="Garamond"/>
          <w:sz w:val="22"/>
          <w:szCs w:val="22"/>
        </w:rPr>
        <w:t>5.5. Skrbniki te pogodbe za izvajalca: __________________.</w:t>
      </w:r>
    </w:p>
    <w:p w14:paraId="421FF906"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6.  REŠEVANJE SPOROV, DOKUMENTACIJA</w:t>
      </w:r>
    </w:p>
    <w:p w14:paraId="5FA13C83" w14:textId="77777777" w:rsidR="00345C63" w:rsidRPr="00F37649" w:rsidRDefault="00345C63" w:rsidP="00345C63">
      <w:pPr>
        <w:jc w:val="both"/>
        <w:rPr>
          <w:rFonts w:ascii="Garamond" w:hAnsi="Garamond"/>
          <w:sz w:val="22"/>
          <w:szCs w:val="22"/>
        </w:rPr>
      </w:pPr>
    </w:p>
    <w:p w14:paraId="479B458E" w14:textId="77777777" w:rsidR="00345C63" w:rsidRPr="00F37649" w:rsidRDefault="00345C63" w:rsidP="00345C63">
      <w:pPr>
        <w:jc w:val="both"/>
        <w:rPr>
          <w:rFonts w:ascii="Garamond" w:hAnsi="Garamond"/>
          <w:kern w:val="1"/>
          <w:sz w:val="22"/>
          <w:szCs w:val="22"/>
        </w:rPr>
      </w:pPr>
      <w:r w:rsidRPr="00F3764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2AC83BDE" w14:textId="77777777" w:rsidR="00345C63" w:rsidRPr="00F37649" w:rsidRDefault="00345C63" w:rsidP="00345C63">
      <w:pPr>
        <w:jc w:val="both"/>
        <w:rPr>
          <w:rFonts w:ascii="Garamond" w:hAnsi="Garamond"/>
          <w:kern w:val="28"/>
          <w:sz w:val="22"/>
          <w:szCs w:val="22"/>
        </w:rPr>
      </w:pPr>
    </w:p>
    <w:p w14:paraId="5EAD80F9"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6.2. Pri tolmačenju te pogodbe in reševanju sporov se poleg pogodbe in obligacijskega zakonika ter drugih predpisov upošteva kot sestavni del te pogodbe še:</w:t>
      </w:r>
    </w:p>
    <w:p w14:paraId="4139BBAE" w14:textId="77777777" w:rsidR="00345C63" w:rsidRPr="00F37649" w:rsidRDefault="00345C63" w:rsidP="00345C63">
      <w:pPr>
        <w:jc w:val="both"/>
        <w:rPr>
          <w:rFonts w:ascii="Garamond" w:hAnsi="Garamond"/>
          <w:sz w:val="22"/>
          <w:szCs w:val="22"/>
        </w:rPr>
      </w:pPr>
    </w:p>
    <w:p w14:paraId="5EE1D947"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 razpisna dokumentacija, </w:t>
      </w:r>
    </w:p>
    <w:p w14:paraId="1959552F" w14:textId="5A5DF40E" w:rsidR="00345C63" w:rsidRPr="00F37649" w:rsidRDefault="00345C63" w:rsidP="00345C63">
      <w:pPr>
        <w:widowControl w:val="0"/>
        <w:suppressAutoHyphens/>
        <w:autoSpaceDE w:val="0"/>
        <w:jc w:val="both"/>
        <w:rPr>
          <w:rFonts w:ascii="Garamond" w:hAnsi="Garamond"/>
          <w:b/>
          <w:sz w:val="22"/>
          <w:szCs w:val="22"/>
          <w:lang w:eastAsia="zh-CN"/>
        </w:rPr>
      </w:pPr>
      <w:r w:rsidRPr="00F37649">
        <w:rPr>
          <w:rFonts w:ascii="Garamond" w:hAnsi="Garamond"/>
          <w:sz w:val="22"/>
          <w:szCs w:val="22"/>
          <w:lang w:eastAsia="zh-CN"/>
        </w:rPr>
        <w:t>- ponudba izvajalca št. _______________</w:t>
      </w:r>
      <w:r w:rsidR="00A4001A">
        <w:rPr>
          <w:rFonts w:ascii="Garamond" w:hAnsi="Garamond"/>
          <w:sz w:val="22"/>
          <w:szCs w:val="22"/>
          <w:lang w:eastAsia="zh-CN"/>
        </w:rPr>
        <w:t>___________________</w:t>
      </w:r>
    </w:p>
    <w:p w14:paraId="13259E21" w14:textId="77777777" w:rsidR="00345C63" w:rsidRPr="00F37649" w:rsidRDefault="00345C63" w:rsidP="00345C63">
      <w:pPr>
        <w:jc w:val="both"/>
        <w:rPr>
          <w:rFonts w:ascii="Garamond" w:hAnsi="Garamond"/>
          <w:sz w:val="22"/>
          <w:szCs w:val="22"/>
        </w:rPr>
      </w:pPr>
      <w:r w:rsidRPr="00F37649">
        <w:rPr>
          <w:rFonts w:ascii="Garamond" w:hAnsi="Garamond"/>
          <w:sz w:val="22"/>
          <w:szCs w:val="22"/>
        </w:rPr>
        <w:t>- druga dokumentacija  v zvezi s pogodbo.</w:t>
      </w:r>
    </w:p>
    <w:p w14:paraId="2530185B" w14:textId="77777777" w:rsidR="00345C63" w:rsidRPr="00F37649" w:rsidRDefault="00345C63" w:rsidP="00345C63">
      <w:pPr>
        <w:jc w:val="both"/>
        <w:rPr>
          <w:rFonts w:ascii="Garamond" w:hAnsi="Garamond"/>
          <w:sz w:val="22"/>
          <w:szCs w:val="22"/>
        </w:rPr>
      </w:pPr>
    </w:p>
    <w:p w14:paraId="41230FA9"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7. VELJAVNOST POGODBE</w:t>
      </w:r>
    </w:p>
    <w:p w14:paraId="791C8D80" w14:textId="77777777" w:rsidR="00345C63" w:rsidRPr="00F37649" w:rsidRDefault="00345C63" w:rsidP="00345C63">
      <w:pPr>
        <w:jc w:val="both"/>
        <w:rPr>
          <w:rFonts w:ascii="Garamond" w:hAnsi="Garamond"/>
          <w:sz w:val="22"/>
          <w:szCs w:val="22"/>
        </w:rPr>
      </w:pPr>
    </w:p>
    <w:p w14:paraId="576D4FC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7.1. Pogodba je sklenjena z dnem podpisa obeh pogodbenih strank in prične veljati s prejemom zavarovanja za dobro izvedbo pogodbenih obveznosti. </w:t>
      </w:r>
    </w:p>
    <w:p w14:paraId="179B3F52" w14:textId="77777777" w:rsidR="00345C63" w:rsidRDefault="00345C63" w:rsidP="00345C63">
      <w:pPr>
        <w:jc w:val="both"/>
        <w:rPr>
          <w:rFonts w:ascii="Garamond" w:hAnsi="Garamond"/>
          <w:sz w:val="22"/>
          <w:szCs w:val="22"/>
        </w:rPr>
      </w:pPr>
      <w:r w:rsidRPr="00F37649">
        <w:rPr>
          <w:rFonts w:ascii="Garamond" w:hAnsi="Garamond"/>
          <w:sz w:val="22"/>
          <w:szCs w:val="22"/>
        </w:rPr>
        <w:t>Pogodba velja 7 let po podpisu pogodbe.</w:t>
      </w:r>
    </w:p>
    <w:p w14:paraId="39D8EA15" w14:textId="77777777" w:rsidR="00345C63" w:rsidRPr="00F37649" w:rsidRDefault="00345C63" w:rsidP="00345C63">
      <w:pPr>
        <w:jc w:val="both"/>
        <w:rPr>
          <w:rFonts w:ascii="Garamond" w:hAnsi="Garamond"/>
          <w:sz w:val="22"/>
          <w:szCs w:val="22"/>
        </w:rPr>
      </w:pPr>
    </w:p>
    <w:p w14:paraId="5198F16F" w14:textId="77777777" w:rsidR="00345C63" w:rsidRPr="00F37649" w:rsidRDefault="00345C63" w:rsidP="00345C63">
      <w:pPr>
        <w:jc w:val="both"/>
        <w:rPr>
          <w:rFonts w:ascii="Garamond" w:hAnsi="Garamond"/>
          <w:sz w:val="22"/>
          <w:szCs w:val="22"/>
        </w:rPr>
      </w:pPr>
      <w:r w:rsidRPr="00F37649">
        <w:rPr>
          <w:rFonts w:ascii="Garamond" w:hAnsi="Garamond"/>
          <w:sz w:val="22"/>
          <w:szCs w:val="22"/>
        </w:rPr>
        <w:t>7.2. Pogodba je sestavljena v dveh enakih izvodih, od katerih prejme vsaka pogodbena stranka po en izvod.</w:t>
      </w:r>
    </w:p>
    <w:p w14:paraId="737305F0" w14:textId="77777777" w:rsidR="00345C63" w:rsidRPr="00F37649" w:rsidRDefault="00345C63" w:rsidP="00345C63">
      <w:pPr>
        <w:jc w:val="both"/>
        <w:rPr>
          <w:rFonts w:ascii="Garamond" w:hAnsi="Garamond"/>
          <w:sz w:val="22"/>
          <w:szCs w:val="22"/>
        </w:rPr>
      </w:pPr>
    </w:p>
    <w:p w14:paraId="1EB7C77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8.  PROTIKORUPCIJSKA  KLAVZULA </w:t>
      </w:r>
    </w:p>
    <w:p w14:paraId="0B6CF7A1" w14:textId="77777777" w:rsidR="00345C63" w:rsidRPr="00F37649" w:rsidRDefault="00345C63" w:rsidP="00345C63">
      <w:pPr>
        <w:rPr>
          <w:rFonts w:ascii="Garamond" w:hAnsi="Garamond"/>
          <w:b/>
          <w:sz w:val="22"/>
          <w:szCs w:val="22"/>
        </w:rPr>
      </w:pPr>
    </w:p>
    <w:p w14:paraId="6E64A092" w14:textId="5475A54F"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77777777" w:rsidR="00345C63" w:rsidRPr="00F37649" w:rsidRDefault="00345C63" w:rsidP="00345C63">
      <w:pPr>
        <w:rPr>
          <w:rFonts w:ascii="Garamond" w:hAnsi="Garamond"/>
          <w:b/>
          <w:bCs/>
          <w:sz w:val="22"/>
          <w:szCs w:val="22"/>
        </w:rPr>
      </w:pPr>
      <w:r w:rsidRPr="00F37649">
        <w:rPr>
          <w:rFonts w:ascii="Garamond" w:hAnsi="Garamond"/>
          <w:b/>
          <w:bCs/>
          <w:sz w:val="22"/>
          <w:szCs w:val="22"/>
        </w:rPr>
        <w:t>9.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4053A55C"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Pr="00F37649" w:rsidRDefault="00345C63" w:rsidP="00345C63">
      <w:pPr>
        <w:jc w:val="both"/>
        <w:rPr>
          <w:rFonts w:ascii="Garamond" w:hAnsi="Garamond"/>
          <w:sz w:val="22"/>
          <w:szCs w:val="22"/>
        </w:rPr>
      </w:pPr>
    </w:p>
    <w:p w14:paraId="4875734D" w14:textId="6B62D1AB" w:rsidR="00345C63" w:rsidRDefault="00345C63" w:rsidP="00345C63">
      <w:pPr>
        <w:jc w:val="both"/>
        <w:rPr>
          <w:rFonts w:ascii="Garamond" w:hAnsi="Garamond"/>
          <w:sz w:val="22"/>
          <w:szCs w:val="22"/>
        </w:rPr>
      </w:pPr>
      <w:r w:rsidRPr="00F3764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w:t>
      </w:r>
      <w:r>
        <w:rPr>
          <w:rFonts w:ascii="Garamond" w:hAnsi="Garamond"/>
          <w:sz w:val="22"/>
          <w:szCs w:val="22"/>
        </w:rPr>
        <w:t xml:space="preserve"> ali ne izvaja vzdrževanja</w:t>
      </w:r>
      <w:r w:rsidR="00995EE8">
        <w:rPr>
          <w:rFonts w:ascii="Garamond" w:hAnsi="Garamond"/>
          <w:sz w:val="22"/>
          <w:szCs w:val="22"/>
        </w:rPr>
        <w:t xml:space="preserve"> </w:t>
      </w:r>
      <w:r w:rsidRPr="00F37649">
        <w:rPr>
          <w:rFonts w:ascii="Garamond" w:hAnsi="Garamond"/>
          <w:sz w:val="22"/>
          <w:szCs w:val="22"/>
        </w:rPr>
        <w:t xml:space="preserve">sme naročnik odstopiti od pogodbe ter zahtevati povrnitev nastale škode. </w:t>
      </w:r>
    </w:p>
    <w:p w14:paraId="5CD53753" w14:textId="77777777" w:rsidR="00345C63" w:rsidRDefault="00345C63" w:rsidP="00345C63">
      <w:pPr>
        <w:jc w:val="both"/>
        <w:rPr>
          <w:rFonts w:ascii="Garamond" w:hAnsi="Garamond"/>
          <w:sz w:val="22"/>
          <w:szCs w:val="22"/>
        </w:rPr>
      </w:pPr>
    </w:p>
    <w:p w14:paraId="7AB849A2" w14:textId="77777777" w:rsidR="00345C63" w:rsidRPr="00F37649" w:rsidRDefault="00345C63" w:rsidP="00345C63">
      <w:pPr>
        <w:jc w:val="both"/>
        <w:rPr>
          <w:rFonts w:ascii="Garamond" w:hAnsi="Garamond"/>
          <w:sz w:val="22"/>
          <w:szCs w:val="22"/>
        </w:rPr>
      </w:pPr>
      <w:r w:rsidRPr="00F37649">
        <w:rPr>
          <w:rFonts w:ascii="Garamond" w:hAnsi="Garamond"/>
          <w:sz w:val="22"/>
          <w:szCs w:val="22"/>
        </w:rPr>
        <w:t>Odstop začne učinkovati z dnem, ko izvajalec prejme pisno obvestilo o odpovedi.</w:t>
      </w:r>
    </w:p>
    <w:p w14:paraId="0AEDCDEE" w14:textId="77777777" w:rsidR="00345C63" w:rsidRPr="00F37649" w:rsidRDefault="00345C63"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77777777" w:rsidR="00345C63" w:rsidRPr="00F37649" w:rsidRDefault="00345C63" w:rsidP="00345C63">
      <w:pPr>
        <w:jc w:val="both"/>
        <w:rPr>
          <w:rFonts w:ascii="Garamond" w:hAnsi="Garamond"/>
          <w:sz w:val="22"/>
          <w:szCs w:val="22"/>
        </w:rPr>
      </w:pPr>
      <w:r w:rsidRPr="00F37649">
        <w:rPr>
          <w:rFonts w:ascii="Garamond" w:hAnsi="Garamond"/>
          <w:sz w:val="22"/>
          <w:szCs w:val="22"/>
        </w:rPr>
        <w:t>V Celju,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V_______________  ,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59597B94" w14:textId="77777777" w:rsidR="0070313A" w:rsidRDefault="0070313A" w:rsidP="00345C63">
      <w:pPr>
        <w:jc w:val="both"/>
        <w:rPr>
          <w:rFonts w:ascii="Garamond" w:hAnsi="Garamond"/>
          <w:sz w:val="22"/>
          <w:szCs w:val="22"/>
        </w:rPr>
      </w:pPr>
    </w:p>
    <w:p w14:paraId="50756710" w14:textId="77777777" w:rsidR="0070313A" w:rsidRDefault="0070313A" w:rsidP="00345C63">
      <w:pPr>
        <w:jc w:val="both"/>
        <w:rPr>
          <w:rFonts w:ascii="Garamond" w:hAnsi="Garamond"/>
          <w:sz w:val="22"/>
          <w:szCs w:val="22"/>
        </w:rPr>
      </w:pPr>
    </w:p>
    <w:p w14:paraId="3DFEE5FB" w14:textId="77777777" w:rsidR="0070313A" w:rsidRDefault="0070313A" w:rsidP="00345C63">
      <w:pPr>
        <w:jc w:val="both"/>
        <w:rPr>
          <w:rFonts w:ascii="Garamond" w:hAnsi="Garamond"/>
          <w:sz w:val="22"/>
          <w:szCs w:val="22"/>
        </w:rPr>
      </w:pPr>
    </w:p>
    <w:p w14:paraId="726D6DDD" w14:textId="77777777" w:rsidR="0070313A" w:rsidRDefault="0070313A" w:rsidP="00345C63">
      <w:pPr>
        <w:jc w:val="both"/>
        <w:rPr>
          <w:rFonts w:ascii="Garamond" w:hAnsi="Garamond"/>
          <w:sz w:val="22"/>
          <w:szCs w:val="22"/>
        </w:rPr>
      </w:pPr>
    </w:p>
    <w:p w14:paraId="35B5D269" w14:textId="77777777" w:rsidR="0070313A" w:rsidRDefault="0070313A" w:rsidP="00345C63">
      <w:pPr>
        <w:jc w:val="both"/>
        <w:rPr>
          <w:rFonts w:ascii="Garamond" w:hAnsi="Garamond"/>
          <w:sz w:val="22"/>
          <w:szCs w:val="22"/>
        </w:rPr>
      </w:pPr>
    </w:p>
    <w:p w14:paraId="43993B79" w14:textId="77777777" w:rsidR="0070313A" w:rsidRDefault="0070313A" w:rsidP="00345C63">
      <w:pPr>
        <w:jc w:val="both"/>
        <w:rPr>
          <w:rFonts w:ascii="Garamond" w:hAnsi="Garamond"/>
          <w:sz w:val="22"/>
          <w:szCs w:val="22"/>
        </w:rPr>
      </w:pPr>
    </w:p>
    <w:p w14:paraId="66F96BFD" w14:textId="77777777" w:rsidR="00654E8C" w:rsidRDefault="00654E8C" w:rsidP="00345C63">
      <w:pPr>
        <w:jc w:val="both"/>
        <w:rPr>
          <w:rFonts w:ascii="Garamond" w:hAnsi="Garamond"/>
          <w:sz w:val="22"/>
          <w:szCs w:val="22"/>
        </w:rPr>
      </w:pPr>
    </w:p>
    <w:p w14:paraId="5923C047" w14:textId="77777777" w:rsidR="00654E8C" w:rsidRDefault="00654E8C" w:rsidP="00345C63">
      <w:pPr>
        <w:jc w:val="both"/>
        <w:rPr>
          <w:rFonts w:ascii="Garamond" w:hAnsi="Garamond"/>
          <w:sz w:val="22"/>
          <w:szCs w:val="22"/>
        </w:rPr>
      </w:pPr>
    </w:p>
    <w:p w14:paraId="066EF8EF" w14:textId="77777777" w:rsidR="00654E8C" w:rsidRDefault="00654E8C" w:rsidP="00345C63">
      <w:pPr>
        <w:jc w:val="both"/>
        <w:rPr>
          <w:rFonts w:ascii="Garamond" w:hAnsi="Garamond"/>
          <w:sz w:val="22"/>
          <w:szCs w:val="22"/>
        </w:rPr>
      </w:pPr>
    </w:p>
    <w:p w14:paraId="0F050E35" w14:textId="77777777" w:rsidR="00B87FBB" w:rsidRDefault="00B87FBB" w:rsidP="00345C63">
      <w:pPr>
        <w:jc w:val="both"/>
        <w:rPr>
          <w:rFonts w:ascii="Garamond" w:hAnsi="Garamond"/>
          <w:sz w:val="22"/>
          <w:szCs w:val="22"/>
        </w:rPr>
      </w:pPr>
    </w:p>
    <w:p w14:paraId="6A263D45" w14:textId="77777777" w:rsidR="00B87FBB" w:rsidRDefault="00B87FBB" w:rsidP="00345C63">
      <w:pPr>
        <w:jc w:val="both"/>
        <w:rPr>
          <w:rFonts w:ascii="Garamond" w:hAnsi="Garamond"/>
          <w:sz w:val="22"/>
          <w:szCs w:val="22"/>
        </w:rPr>
      </w:pPr>
    </w:p>
    <w:p w14:paraId="5DD34248" w14:textId="77777777" w:rsidR="00B87FBB" w:rsidRDefault="00B87FBB" w:rsidP="00345C63">
      <w:pPr>
        <w:jc w:val="both"/>
        <w:rPr>
          <w:rFonts w:ascii="Garamond" w:hAnsi="Garamond"/>
          <w:sz w:val="22"/>
          <w:szCs w:val="22"/>
        </w:rPr>
      </w:pPr>
    </w:p>
    <w:p w14:paraId="3E3B9EBC" w14:textId="77777777" w:rsidR="00B87FBB" w:rsidRDefault="00B87FBB" w:rsidP="00345C63">
      <w:pPr>
        <w:jc w:val="both"/>
        <w:rPr>
          <w:rFonts w:ascii="Garamond" w:hAnsi="Garamond"/>
          <w:sz w:val="22"/>
          <w:szCs w:val="22"/>
        </w:rPr>
      </w:pPr>
    </w:p>
    <w:p w14:paraId="35214D4C" w14:textId="77777777" w:rsidR="00B87FBB" w:rsidRDefault="00B87FBB" w:rsidP="00345C63">
      <w:pPr>
        <w:jc w:val="both"/>
        <w:rPr>
          <w:rFonts w:ascii="Garamond" w:hAnsi="Garamond"/>
          <w:sz w:val="22"/>
          <w:szCs w:val="22"/>
        </w:rPr>
      </w:pPr>
    </w:p>
    <w:p w14:paraId="1FCC206C" w14:textId="77777777" w:rsidR="00654E8C" w:rsidRPr="00F37649" w:rsidRDefault="00654E8C" w:rsidP="00345C63">
      <w:pPr>
        <w:jc w:val="both"/>
        <w:rPr>
          <w:rFonts w:ascii="Garamond" w:hAnsi="Garamond"/>
          <w:sz w:val="22"/>
          <w:szCs w:val="22"/>
        </w:rPr>
      </w:pPr>
    </w:p>
    <w:p w14:paraId="2DCCB6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9A9B996" w14:textId="77777777" w:rsidR="00345C63" w:rsidRPr="00F37649" w:rsidRDefault="00345C63" w:rsidP="001C5086">
            <w:pPr>
              <w:jc w:val="both"/>
              <w:rPr>
                <w:rFonts w:ascii="Garamond" w:hAnsi="Garamond"/>
                <w:b/>
                <w:bCs/>
                <w:sz w:val="22"/>
                <w:szCs w:val="22"/>
              </w:rPr>
            </w:pPr>
          </w:p>
          <w:p w14:paraId="0CE4560D" w14:textId="77777777" w:rsidR="00B87FBB" w:rsidRPr="006E372B" w:rsidRDefault="00B87FBB" w:rsidP="00B87FBB">
            <w:pPr>
              <w:rPr>
                <w:rFonts w:ascii="Garamond" w:hAnsi="Garamond" w:cs="Arial"/>
                <w:b/>
                <w:bCs/>
              </w:rPr>
            </w:pPr>
            <w:r w:rsidRPr="006E372B">
              <w:rPr>
                <w:rFonts w:ascii="Garamond" w:hAnsi="Garamond" w:cs="Arial"/>
                <w:b/>
                <w:bCs/>
              </w:rPr>
              <w:t>ULTRAZVOČNI APARAT ZA POTREBE RTG ODDELKA</w:t>
            </w:r>
          </w:p>
          <w:p w14:paraId="3F418908" w14:textId="74F573FF" w:rsidR="00345C63" w:rsidRPr="00F37649" w:rsidRDefault="00235827" w:rsidP="001C5086">
            <w:pPr>
              <w:jc w:val="both"/>
              <w:rPr>
                <w:rFonts w:ascii="Garamond" w:hAnsi="Garamond"/>
                <w:b/>
                <w:bCs/>
                <w:sz w:val="22"/>
                <w:szCs w:val="22"/>
              </w:rPr>
            </w:pPr>
            <w:r>
              <w:rPr>
                <w:rFonts w:ascii="Garamond" w:hAnsi="Garamond"/>
                <w:b/>
                <w:bCs/>
              </w:rPr>
              <w:t>1</w:t>
            </w:r>
            <w:r w:rsidR="00345C63" w:rsidRPr="00F37649">
              <w:rPr>
                <w:rFonts w:ascii="Garamond" w:hAnsi="Garamond"/>
                <w:b/>
                <w:bCs/>
                <w:sz w:val="22"/>
                <w:szCs w:val="22"/>
              </w:rPr>
              <w:t>kom</w:t>
            </w:r>
          </w:p>
          <w:p w14:paraId="5032D411" w14:textId="77777777" w:rsidR="00345C63" w:rsidRPr="00F37649" w:rsidRDefault="00345C63" w:rsidP="001C5086">
            <w:pPr>
              <w:ind w:left="720"/>
              <w:rPr>
                <w:rFonts w:ascii="Garamond" w:hAnsi="Garamond"/>
                <w:b/>
                <w:bCs/>
                <w:sz w:val="22"/>
                <w:szCs w:val="22"/>
              </w:rPr>
            </w:pP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2D3B37F8"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888BA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 xml:space="preserve">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w:t>
      </w:r>
      <w:r w:rsidRPr="00F37649">
        <w:rPr>
          <w:rFonts w:ascii="Garamond" w:hAnsi="Garamond"/>
          <w:sz w:val="22"/>
          <w:szCs w:val="22"/>
        </w:rPr>
        <w:lastRenderedPageBreak/>
        <w:t>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5B49D333"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 xml:space="preserve">prijavljamo na razpis; </w:t>
      </w:r>
      <w:r w:rsidRPr="00F37649">
        <w:rPr>
          <w:rFonts w:ascii="Garamond" w:hAnsi="Garamond" w:cs="Times New Roman"/>
          <w:sz w:val="22"/>
          <w:szCs w:val="22"/>
        </w:rPr>
        <w:t>»</w:t>
      </w:r>
      <w:r w:rsidR="002A4E8F" w:rsidRPr="002A4E8F">
        <w:rPr>
          <w:rFonts w:ascii="Garamond" w:hAnsi="Garamond" w:cstheme="majorHAnsi"/>
          <w:bCs/>
          <w:color w:val="000000"/>
          <w:sz w:val="22"/>
          <w:szCs w:val="22"/>
        </w:rPr>
        <w:t>ULTRAZVOČNI APARAT ZA POTREBE RTG ODDELKA</w:t>
      </w:r>
      <w:r w:rsidR="002A4E8F">
        <w:rPr>
          <w:rFonts w:ascii="Garamond" w:hAnsi="Garamond" w:cstheme="majorHAnsi"/>
          <w:bCs/>
          <w:color w:val="000000"/>
          <w:sz w:val="22"/>
          <w:szCs w:val="22"/>
        </w:rPr>
        <w:t xml:space="preserve"> </w:t>
      </w:r>
      <w:r w:rsidR="00235827" w:rsidRPr="00FA074B">
        <w:rPr>
          <w:rFonts w:ascii="Garamond" w:hAnsi="Garamond"/>
          <w:bCs/>
          <w:sz w:val="24"/>
        </w:rPr>
        <w:t>«</w:t>
      </w:r>
      <w:r w:rsidRPr="00F37649">
        <w:rPr>
          <w:rFonts w:ascii="Garamond" w:hAnsi="Garamond" w:cs="Times New Roman"/>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3A383ACC"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7B1F95">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41B6BDCA" w14:textId="77777777" w:rsidR="00345C63" w:rsidRPr="00F37649" w:rsidRDefault="00345C63" w:rsidP="00345C63">
      <w:pPr>
        <w:rPr>
          <w:rFonts w:ascii="Garamond" w:hAnsi="Garamond"/>
          <w:b/>
          <w:sz w:val="22"/>
          <w:szCs w:val="22"/>
        </w:rPr>
      </w:pPr>
    </w:p>
    <w:p w14:paraId="51E617C2" w14:textId="694C9668" w:rsidR="00345C63" w:rsidRPr="00F37649" w:rsidRDefault="00345C63" w:rsidP="00345C63">
      <w:pPr>
        <w:suppressAutoHyphens/>
        <w:jc w:val="both"/>
        <w:rPr>
          <w:rFonts w:ascii="Garamond" w:hAnsi="Garamond"/>
          <w:sz w:val="22"/>
          <w:szCs w:val="22"/>
        </w:rPr>
      </w:pPr>
      <w:r w:rsidRPr="00F37649">
        <w:rPr>
          <w:rFonts w:ascii="Garamond" w:hAnsi="Garamond"/>
          <w:b/>
          <w:sz w:val="22"/>
          <w:szCs w:val="22"/>
        </w:rPr>
        <w:br w:type="page"/>
      </w:r>
    </w:p>
    <w:p w14:paraId="032A484B" w14:textId="77777777" w:rsidR="00345C63" w:rsidRPr="00F37649" w:rsidRDefault="00345C63" w:rsidP="00345C63">
      <w:pPr>
        <w:suppressAutoHyphens/>
        <w:jc w:val="both"/>
        <w:rPr>
          <w:rFonts w:ascii="Garamond" w:hAnsi="Garamond"/>
          <w:sz w:val="22"/>
          <w:szCs w:val="22"/>
        </w:rPr>
      </w:pPr>
    </w:p>
    <w:p w14:paraId="08241E6C" w14:textId="77777777" w:rsidR="00345C63" w:rsidRPr="00F37649" w:rsidRDefault="00345C63"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98AF66E" w14:textId="77777777" w:rsidR="00345C63" w:rsidRPr="00F37649" w:rsidRDefault="00345C63" w:rsidP="00345C63">
      <w:pPr>
        <w:suppressAutoHyphens/>
        <w:jc w:val="both"/>
        <w:rPr>
          <w:rFonts w:ascii="Garamond" w:hAnsi="Garamond"/>
          <w:sz w:val="22"/>
          <w:szCs w:val="22"/>
        </w:rPr>
      </w:pPr>
    </w:p>
    <w:p w14:paraId="22849D6F" w14:textId="1CCAB057" w:rsidR="00861D41" w:rsidRPr="00F37649" w:rsidRDefault="00345C63" w:rsidP="00345C63">
      <w:pPr>
        <w:jc w:val="both"/>
        <w:rPr>
          <w:rFonts w:ascii="Garamond" w:hAnsi="Garamond"/>
          <w:sz w:val="22"/>
          <w:szCs w:val="22"/>
        </w:rPr>
      </w:pPr>
      <w:r w:rsidRPr="00F37649">
        <w:rPr>
          <w:rFonts w:ascii="Garamond" w:hAnsi="Garamond"/>
          <w:sz w:val="22"/>
          <w:szCs w:val="22"/>
        </w:rPr>
        <w:t xml:space="preserve">- da bo izpolnjevanje vseh zahtev iz opisa predmeta naročila razvidno iz originalnih prospektov proizvajalca ter ostale originalne dokumentacije proizvajalca kot npr. </w:t>
      </w:r>
      <w:proofErr w:type="spellStart"/>
      <w:r w:rsidRPr="00F37649">
        <w:rPr>
          <w:rFonts w:ascii="Garamond" w:hAnsi="Garamond"/>
          <w:sz w:val="22"/>
          <w:szCs w:val="22"/>
        </w:rPr>
        <w:t>User</w:t>
      </w:r>
      <w:proofErr w:type="spellEnd"/>
      <w:r w:rsidRPr="00F37649">
        <w:rPr>
          <w:rFonts w:ascii="Garamond" w:hAnsi="Garamond"/>
          <w:sz w:val="22"/>
          <w:szCs w:val="22"/>
        </w:rPr>
        <w:t xml:space="preserve"> manual/Navodila za uporabo, Servis manual/Navodilo za vzdrževanje ter servis (</w:t>
      </w:r>
      <w:r w:rsidRPr="00F37649">
        <w:rPr>
          <w:rFonts w:ascii="Garamond" w:hAnsi="Garamond"/>
          <w:b/>
          <w:sz w:val="22"/>
          <w:szCs w:val="22"/>
          <w:u w:val="single"/>
        </w:rPr>
        <w:t>opomba</w:t>
      </w:r>
      <w:r w:rsidRPr="00F37649">
        <w:rPr>
          <w:rFonts w:ascii="Garamond" w:hAnsi="Garamond"/>
          <w:sz w:val="22"/>
          <w:szCs w:val="22"/>
          <w:u w:val="single"/>
        </w:rPr>
        <w:t>:</w:t>
      </w:r>
      <w:r w:rsidRPr="00F37649">
        <w:rPr>
          <w:rFonts w:ascii="Garamond" w:hAnsi="Garamond"/>
          <w:sz w:val="22"/>
          <w:szCs w:val="22"/>
        </w:rPr>
        <w:t xml:space="preserve"> lastna izjava proizvajalca ni ustrezen dokument izpolnjevanja tehničnih zahtev),  slednje  bomo ustrezno označili, podčrtali in navedli ustrezno </w:t>
      </w:r>
      <w:proofErr w:type="spellStart"/>
      <w:r w:rsidRPr="00F37649">
        <w:rPr>
          <w:rFonts w:ascii="Garamond" w:hAnsi="Garamond"/>
          <w:sz w:val="22"/>
          <w:szCs w:val="22"/>
        </w:rPr>
        <w:t>zap.št</w:t>
      </w:r>
      <w:proofErr w:type="spellEnd"/>
      <w:r w:rsidRPr="00F37649">
        <w:rPr>
          <w:rFonts w:ascii="Garamond" w:hAnsi="Garamond"/>
          <w:sz w:val="22"/>
          <w:szCs w:val="22"/>
        </w:rPr>
        <w:t xml:space="preserve">., ki </w:t>
      </w:r>
      <w:r w:rsidRPr="00EC4739">
        <w:rPr>
          <w:rFonts w:ascii="Garamond" w:hAnsi="Garamond"/>
          <w:sz w:val="22"/>
          <w:szCs w:val="22"/>
        </w:rPr>
        <w:t xml:space="preserve">izhaja iz opisa predmeta naročila (kot npr. </w:t>
      </w:r>
      <w:proofErr w:type="spellStart"/>
      <w:r w:rsidRPr="00EC4739">
        <w:rPr>
          <w:rFonts w:ascii="Garamond" w:hAnsi="Garamond"/>
          <w:sz w:val="22"/>
          <w:szCs w:val="22"/>
        </w:rPr>
        <w:t>zap.št</w:t>
      </w:r>
      <w:proofErr w:type="spellEnd"/>
      <w:r w:rsidRPr="00EC4739">
        <w:rPr>
          <w:rFonts w:ascii="Garamond" w:hAnsi="Garamond"/>
          <w:sz w:val="22"/>
          <w:szCs w:val="22"/>
        </w:rPr>
        <w:t xml:space="preserve">. </w:t>
      </w:r>
      <w:r w:rsidR="00EC4739" w:rsidRPr="00EC4739">
        <w:rPr>
          <w:rFonts w:ascii="Garamond" w:hAnsi="Garamond"/>
          <w:sz w:val="22"/>
          <w:szCs w:val="22"/>
        </w:rPr>
        <w:t>1.</w:t>
      </w:r>
      <w:r w:rsidR="0059669B" w:rsidRPr="0059669B">
        <w:rPr>
          <w:rFonts w:ascii="Garamond" w:hAnsi="Garamond" w:cs="Arial"/>
          <w:sz w:val="22"/>
          <w:szCs w:val="22"/>
        </w:rPr>
        <w:t xml:space="preserve"> </w:t>
      </w:r>
      <w:r w:rsidR="0059669B" w:rsidRPr="0059669B">
        <w:rPr>
          <w:rFonts w:ascii="Garamond" w:hAnsi="Garamond"/>
          <w:sz w:val="22"/>
          <w:szCs w:val="22"/>
        </w:rPr>
        <w:t>Najmanj štirje enakovredni vhodi za sonde z elektronskim preklopom</w:t>
      </w:r>
      <w:r w:rsidR="00EC4739" w:rsidRPr="00EC4739">
        <w:rPr>
          <w:rFonts w:ascii="Garamond" w:hAnsi="Garamond" w:cs="Tahoma"/>
          <w:sz w:val="22"/>
          <w:szCs w:val="22"/>
          <w:lang w:eastAsia="zh-CN"/>
        </w:rPr>
        <w:t>)</w:t>
      </w:r>
    </w:p>
    <w:p w14:paraId="14896BBB" w14:textId="77777777" w:rsidR="00345C63" w:rsidRDefault="00345C63" w:rsidP="00345C63">
      <w:pPr>
        <w:jc w:val="both"/>
        <w:rPr>
          <w:rFonts w:ascii="Garamond" w:hAnsi="Garamond"/>
          <w:sz w:val="22"/>
          <w:szCs w:val="22"/>
        </w:rPr>
      </w:pPr>
    </w:p>
    <w:tbl>
      <w:tblPr>
        <w:tblW w:w="9356" w:type="dxa"/>
        <w:tblInd w:w="-5" w:type="dxa"/>
        <w:tblLayout w:type="fixed"/>
        <w:tblCellMar>
          <w:left w:w="70" w:type="dxa"/>
          <w:right w:w="70" w:type="dxa"/>
        </w:tblCellMar>
        <w:tblLook w:val="0000" w:firstRow="0" w:lastRow="0" w:firstColumn="0" w:lastColumn="0" w:noHBand="0" w:noVBand="0"/>
      </w:tblPr>
      <w:tblGrid>
        <w:gridCol w:w="4962"/>
        <w:gridCol w:w="1984"/>
        <w:gridCol w:w="2410"/>
      </w:tblGrid>
      <w:tr w:rsidR="001934E1" w:rsidRPr="00B2688D" w14:paraId="7F1E6CA7" w14:textId="77777777" w:rsidTr="007B1F95">
        <w:trPr>
          <w:trHeight w:val="196"/>
        </w:trPr>
        <w:tc>
          <w:tcPr>
            <w:tcW w:w="4962" w:type="dxa"/>
            <w:tcBorders>
              <w:top w:val="single" w:sz="4" w:space="0" w:color="auto"/>
              <w:left w:val="single" w:sz="4" w:space="0" w:color="000000"/>
              <w:bottom w:val="single" w:sz="4" w:space="0" w:color="000000"/>
              <w:right w:val="single" w:sz="4" w:space="0" w:color="auto"/>
            </w:tcBorders>
            <w:shd w:val="clear" w:color="auto" w:fill="CCCCCC"/>
          </w:tcPr>
          <w:p w14:paraId="49BD8F59" w14:textId="77777777" w:rsidR="001934E1" w:rsidRPr="00D22E21" w:rsidRDefault="001934E1" w:rsidP="0086338F">
            <w:pPr>
              <w:suppressAutoHyphens/>
              <w:rPr>
                <w:rFonts w:ascii="Garamond" w:hAnsi="Garamond"/>
                <w:sz w:val="22"/>
                <w:szCs w:val="22"/>
                <w:lang w:eastAsia="zh-CN"/>
              </w:rPr>
            </w:pPr>
            <w:r w:rsidRPr="00D22E21">
              <w:rPr>
                <w:rFonts w:ascii="Garamond" w:eastAsia="Arial" w:hAnsi="Garamond" w:cs="Arial"/>
                <w:b/>
                <w:sz w:val="22"/>
                <w:szCs w:val="22"/>
              </w:rPr>
              <w:t>STROKOVNE IN SPLOŠNE TEHNIČNE SPECIFIKACIJE</w:t>
            </w:r>
          </w:p>
          <w:p w14:paraId="08311DB4" w14:textId="2BDC8BA4" w:rsidR="001934E1" w:rsidRPr="007B1F95" w:rsidRDefault="0053266D" w:rsidP="0086338F">
            <w:pPr>
              <w:suppressAutoHyphens/>
              <w:rPr>
                <w:rFonts w:ascii="Garamond" w:hAnsi="Garamond"/>
                <w:sz w:val="22"/>
                <w:szCs w:val="22"/>
                <w:lang w:eastAsia="zh-CN"/>
              </w:rPr>
            </w:pPr>
            <w:r>
              <w:rPr>
                <w:rFonts w:ascii="Garamond" w:hAnsi="Garamond"/>
                <w:sz w:val="22"/>
                <w:szCs w:val="22"/>
                <w:lang w:eastAsia="zh-CN"/>
              </w:rPr>
              <w:t>3</w:t>
            </w:r>
          </w:p>
        </w:tc>
        <w:tc>
          <w:tcPr>
            <w:tcW w:w="1984" w:type="dxa"/>
            <w:tcBorders>
              <w:top w:val="single" w:sz="4" w:space="0" w:color="auto"/>
              <w:left w:val="single" w:sz="4" w:space="0" w:color="000000"/>
              <w:bottom w:val="single" w:sz="4" w:space="0" w:color="000000"/>
              <w:right w:val="single" w:sz="4" w:space="0" w:color="auto"/>
            </w:tcBorders>
            <w:shd w:val="clear" w:color="auto" w:fill="CCCCCC"/>
          </w:tcPr>
          <w:p w14:paraId="5F4D4A18" w14:textId="77777777" w:rsidR="001934E1" w:rsidRPr="00B2688D" w:rsidRDefault="001934E1" w:rsidP="0086338F">
            <w:pPr>
              <w:keepNext/>
              <w:tabs>
                <w:tab w:val="num" w:pos="0"/>
              </w:tabs>
              <w:suppressAutoHyphens/>
              <w:ind w:left="432" w:hanging="432"/>
              <w:outlineLvl w:val="0"/>
              <w:rPr>
                <w:rFonts w:ascii="Garamond" w:hAnsi="Garamond"/>
                <w:lang w:eastAsia="zh-CN"/>
              </w:rPr>
            </w:pPr>
            <w:r w:rsidRPr="00232C67">
              <w:rPr>
                <w:rFonts w:ascii="Garamond" w:eastAsia="Calibri" w:hAnsi="Garamond"/>
                <w:b/>
                <w:sz w:val="22"/>
                <w:szCs w:val="22"/>
                <w:lang w:eastAsia="en-US"/>
              </w:rPr>
              <w:t>Naziv oz. vrsta dokumenta iz katerega razvidno izpolnjevanje tehnične zahteve</w:t>
            </w:r>
            <w:r w:rsidRPr="00232C67">
              <w:rPr>
                <w:rFonts w:ascii="Garamond" w:hAnsi="Garamond"/>
                <w:sz w:val="22"/>
                <w:szCs w:val="22"/>
                <w:lang w:eastAsia="zh-CN"/>
              </w:rPr>
              <w:t xml:space="preserve"> </w:t>
            </w:r>
          </w:p>
        </w:tc>
        <w:tc>
          <w:tcPr>
            <w:tcW w:w="2410" w:type="dxa"/>
            <w:tcBorders>
              <w:top w:val="single" w:sz="4" w:space="0" w:color="auto"/>
              <w:left w:val="single" w:sz="4" w:space="0" w:color="000000"/>
              <w:bottom w:val="single" w:sz="4" w:space="0" w:color="000000"/>
              <w:right w:val="single" w:sz="4" w:space="0" w:color="auto"/>
            </w:tcBorders>
            <w:shd w:val="clear" w:color="auto" w:fill="CCCCCC"/>
          </w:tcPr>
          <w:p w14:paraId="33207467" w14:textId="77777777" w:rsidR="001934E1" w:rsidRPr="00B2688D" w:rsidRDefault="001934E1" w:rsidP="0086338F">
            <w:pPr>
              <w:keepNext/>
              <w:tabs>
                <w:tab w:val="num" w:pos="0"/>
              </w:tabs>
              <w:suppressAutoHyphens/>
              <w:ind w:left="432" w:hanging="432"/>
              <w:outlineLvl w:val="0"/>
              <w:rPr>
                <w:rFonts w:ascii="Garamond" w:hAnsi="Garamond"/>
                <w:lang w:eastAsia="zh-CN"/>
              </w:rPr>
            </w:pPr>
            <w:r w:rsidRPr="002E29CA">
              <w:rPr>
                <w:rFonts w:ascii="Garamond" w:eastAsia="Calibri" w:hAnsi="Garamond"/>
                <w:b/>
                <w:sz w:val="22"/>
                <w:szCs w:val="22"/>
                <w:lang w:eastAsia="en-US"/>
              </w:rPr>
              <w:t>Številka strani dokumenta iz katerega razvidno izpolnjevanje tehnične zahteve</w:t>
            </w:r>
          </w:p>
        </w:tc>
      </w:tr>
      <w:tr w:rsidR="001934E1" w:rsidRPr="00B2688D" w14:paraId="776CC0B7" w14:textId="77777777" w:rsidTr="007B1F95">
        <w:trPr>
          <w:trHeight w:val="196"/>
        </w:trPr>
        <w:tc>
          <w:tcPr>
            <w:tcW w:w="9356" w:type="dxa"/>
            <w:gridSpan w:val="3"/>
            <w:tcBorders>
              <w:top w:val="single" w:sz="4" w:space="0" w:color="auto"/>
              <w:left w:val="single" w:sz="4" w:space="0" w:color="000000"/>
              <w:bottom w:val="single" w:sz="4" w:space="0" w:color="000000"/>
              <w:right w:val="single" w:sz="4" w:space="0" w:color="auto"/>
            </w:tcBorders>
            <w:shd w:val="clear" w:color="auto" w:fill="CCCCCC"/>
          </w:tcPr>
          <w:p w14:paraId="4D3B4FAF" w14:textId="77777777" w:rsidR="001934E1" w:rsidRPr="007B1F95" w:rsidRDefault="001934E1" w:rsidP="0086338F">
            <w:pPr>
              <w:rPr>
                <w:rFonts w:ascii="Garamond" w:hAnsi="Garamond" w:cs="Arial"/>
                <w:b/>
                <w:bCs/>
                <w:sz w:val="22"/>
                <w:szCs w:val="22"/>
                <w:lang w:eastAsia="en-US"/>
              </w:rPr>
            </w:pPr>
            <w:r w:rsidRPr="007B1F95">
              <w:rPr>
                <w:rFonts w:ascii="Garamond" w:hAnsi="Garamond" w:cs="Arial"/>
                <w:b/>
                <w:bCs/>
                <w:sz w:val="22"/>
                <w:szCs w:val="22"/>
              </w:rPr>
              <w:t>ULTRAZVOČNI APARAT ZA POTREBE RTG ODDELKA</w:t>
            </w:r>
          </w:p>
        </w:tc>
      </w:tr>
      <w:tr w:rsidR="001934E1" w:rsidRPr="00B2688D" w14:paraId="46E7288F" w14:textId="77777777" w:rsidTr="007B1F95">
        <w:tblPrEx>
          <w:tblCellMar>
            <w:top w:w="55" w:type="dxa"/>
            <w:left w:w="55" w:type="dxa"/>
            <w:bottom w:w="55" w:type="dxa"/>
            <w:right w:w="55" w:type="dxa"/>
          </w:tblCellMar>
        </w:tblPrEx>
        <w:trPr>
          <w:trHeight w:val="432"/>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222A2C03" w14:textId="77777777" w:rsidR="001934E1" w:rsidRPr="007B1F95" w:rsidRDefault="001934E1" w:rsidP="0086338F">
            <w:pPr>
              <w:suppressAutoHyphens/>
              <w:rPr>
                <w:rFonts w:ascii="Garamond" w:hAnsi="Garamond"/>
                <w:color w:val="333333"/>
                <w:sz w:val="22"/>
                <w:szCs w:val="22"/>
                <w:lang w:eastAsia="zh-CN"/>
              </w:rPr>
            </w:pPr>
            <w:r w:rsidRPr="007B1F95">
              <w:rPr>
                <w:rFonts w:ascii="Garamond" w:hAnsi="Garamond"/>
                <w:color w:val="333333"/>
                <w:sz w:val="22"/>
                <w:szCs w:val="22"/>
                <w:lang w:eastAsia="zh-CN"/>
              </w:rPr>
              <w:t>SPLOŠNO</w:t>
            </w:r>
          </w:p>
        </w:tc>
      </w:tr>
      <w:tr w:rsidR="001934E1" w:rsidRPr="00B2688D" w14:paraId="46D32B99" w14:textId="77777777" w:rsidTr="007B1F95">
        <w:tblPrEx>
          <w:tblCellMar>
            <w:top w:w="55" w:type="dxa"/>
            <w:left w:w="55" w:type="dxa"/>
            <w:bottom w:w="55" w:type="dxa"/>
            <w:right w:w="55" w:type="dxa"/>
          </w:tblCellMar>
        </w:tblPrEx>
        <w:trPr>
          <w:trHeight w:val="370"/>
        </w:trPr>
        <w:tc>
          <w:tcPr>
            <w:tcW w:w="4962" w:type="dxa"/>
            <w:tcBorders>
              <w:top w:val="single" w:sz="4" w:space="0" w:color="auto"/>
              <w:left w:val="single" w:sz="4" w:space="0" w:color="auto"/>
              <w:bottom w:val="single" w:sz="4" w:space="0" w:color="auto"/>
              <w:right w:val="single" w:sz="4" w:space="0" w:color="auto"/>
            </w:tcBorders>
          </w:tcPr>
          <w:p w14:paraId="2D0BDC01" w14:textId="35C87C11"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   Ponujeni ultrazvočni aparat mora biti nov, iz tekoče proizvodnje, neuporabljen, ne sme biti demonstracijski model, imeti mora naloženo  verzijo programske opreme (ne starejše kot leto 2024)</w:t>
            </w:r>
          </w:p>
        </w:tc>
        <w:tc>
          <w:tcPr>
            <w:tcW w:w="1984" w:type="dxa"/>
            <w:tcBorders>
              <w:top w:val="single" w:sz="4" w:space="0" w:color="auto"/>
              <w:left w:val="single" w:sz="4" w:space="0" w:color="auto"/>
              <w:bottom w:val="single" w:sz="4" w:space="0" w:color="auto"/>
              <w:right w:val="single" w:sz="4" w:space="0" w:color="auto"/>
            </w:tcBorders>
          </w:tcPr>
          <w:p w14:paraId="3B03D4FA" w14:textId="77777777" w:rsidR="001934E1" w:rsidRPr="00D42196" w:rsidRDefault="001934E1" w:rsidP="0086338F">
            <w:pPr>
              <w:suppressAutoHyphens/>
              <w:rPr>
                <w:rFonts w:ascii="Garamond" w:hAnsi="Garamond"/>
                <w:lang w:val="pt-PT" w:eastAsia="zh-CN"/>
              </w:rPr>
            </w:pPr>
          </w:p>
        </w:tc>
        <w:tc>
          <w:tcPr>
            <w:tcW w:w="2410" w:type="dxa"/>
            <w:tcBorders>
              <w:top w:val="single" w:sz="4" w:space="0" w:color="auto"/>
              <w:left w:val="single" w:sz="4" w:space="0" w:color="auto"/>
              <w:bottom w:val="single" w:sz="4" w:space="0" w:color="auto"/>
              <w:right w:val="single" w:sz="4" w:space="0" w:color="auto"/>
            </w:tcBorders>
          </w:tcPr>
          <w:p w14:paraId="1D0E40A8" w14:textId="77777777" w:rsidR="001934E1" w:rsidRPr="00D42196" w:rsidRDefault="001934E1" w:rsidP="0086338F">
            <w:pPr>
              <w:suppressAutoHyphens/>
              <w:ind w:left="567"/>
              <w:rPr>
                <w:rFonts w:ascii="Garamond" w:hAnsi="Garamond"/>
                <w:lang w:val="pt-PT" w:eastAsia="zh-CN"/>
              </w:rPr>
            </w:pPr>
          </w:p>
        </w:tc>
      </w:tr>
      <w:tr w:rsidR="001934E1" w:rsidRPr="00B2688D" w14:paraId="3B02A971" w14:textId="77777777" w:rsidTr="007B1F95">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2E3C59C2" w14:textId="77777777" w:rsidR="001934E1" w:rsidRPr="007B1F95" w:rsidRDefault="001934E1" w:rsidP="0086338F">
            <w:pPr>
              <w:pStyle w:val="Standard"/>
              <w:rPr>
                <w:rFonts w:ascii="Garamond" w:hAnsi="Garamond"/>
                <w:sz w:val="22"/>
                <w:szCs w:val="22"/>
              </w:rPr>
            </w:pPr>
            <w:r w:rsidRPr="007B1F95">
              <w:rPr>
                <w:rFonts w:ascii="Garamond" w:hAnsi="Garamond"/>
                <w:sz w:val="22"/>
                <w:szCs w:val="22"/>
              </w:rPr>
              <w:t>2.   Sistemski operacijski sistem najmanj Windows 10</w:t>
            </w:r>
          </w:p>
        </w:tc>
        <w:tc>
          <w:tcPr>
            <w:tcW w:w="1984" w:type="dxa"/>
            <w:tcBorders>
              <w:top w:val="single" w:sz="4" w:space="0" w:color="auto"/>
              <w:left w:val="single" w:sz="4" w:space="0" w:color="auto"/>
              <w:bottom w:val="single" w:sz="4" w:space="0" w:color="auto"/>
              <w:right w:val="single" w:sz="4" w:space="0" w:color="auto"/>
            </w:tcBorders>
          </w:tcPr>
          <w:p w14:paraId="5C4C44C3" w14:textId="77777777" w:rsidR="001934E1" w:rsidRPr="00D42196" w:rsidRDefault="001934E1" w:rsidP="0086338F">
            <w:pPr>
              <w:suppressAutoHyphens/>
              <w:rPr>
                <w:rFonts w:ascii="Garamond" w:hAnsi="Garamond"/>
                <w:lang w:eastAsia="zh-CN"/>
              </w:rPr>
            </w:pPr>
          </w:p>
        </w:tc>
        <w:tc>
          <w:tcPr>
            <w:tcW w:w="2410" w:type="dxa"/>
            <w:tcBorders>
              <w:top w:val="single" w:sz="4" w:space="0" w:color="auto"/>
              <w:left w:val="single" w:sz="4" w:space="0" w:color="auto"/>
              <w:bottom w:val="single" w:sz="4" w:space="0" w:color="auto"/>
              <w:right w:val="single" w:sz="4" w:space="0" w:color="auto"/>
            </w:tcBorders>
          </w:tcPr>
          <w:p w14:paraId="74F6CC25" w14:textId="77777777" w:rsidR="001934E1" w:rsidRPr="00D42196" w:rsidRDefault="001934E1" w:rsidP="0086338F">
            <w:pPr>
              <w:suppressAutoHyphens/>
              <w:rPr>
                <w:rFonts w:ascii="Garamond" w:hAnsi="Garamond"/>
                <w:lang w:eastAsia="zh-CN"/>
              </w:rPr>
            </w:pPr>
          </w:p>
        </w:tc>
      </w:tr>
      <w:tr w:rsidR="001934E1" w:rsidRPr="00B2688D" w14:paraId="4466CBAC" w14:textId="77777777" w:rsidTr="007B1F95">
        <w:tblPrEx>
          <w:tblCellMar>
            <w:top w:w="55" w:type="dxa"/>
            <w:left w:w="55" w:type="dxa"/>
            <w:bottom w:w="55" w:type="dxa"/>
            <w:right w:w="55" w:type="dxa"/>
          </w:tblCellMar>
        </w:tblPrEx>
        <w:trPr>
          <w:trHeight w:val="485"/>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702B3395"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APARAT</w:t>
            </w:r>
          </w:p>
        </w:tc>
      </w:tr>
      <w:tr w:rsidR="001934E1" w:rsidRPr="00B2688D" w14:paraId="04F55E62" w14:textId="77777777" w:rsidTr="007B1F95">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36A058BB"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   Najmanj štirje enakovredni vhodi za sonde z elektronskim preklopom</w:t>
            </w:r>
          </w:p>
        </w:tc>
        <w:tc>
          <w:tcPr>
            <w:tcW w:w="1984" w:type="dxa"/>
            <w:tcBorders>
              <w:top w:val="single" w:sz="4" w:space="0" w:color="auto"/>
              <w:left w:val="single" w:sz="4" w:space="0" w:color="auto"/>
              <w:bottom w:val="single" w:sz="4" w:space="0" w:color="auto"/>
              <w:right w:val="single" w:sz="4" w:space="0" w:color="auto"/>
            </w:tcBorders>
          </w:tcPr>
          <w:p w14:paraId="4078D035"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5D845A9" w14:textId="77777777" w:rsidR="001934E1" w:rsidRPr="00D42196" w:rsidRDefault="001934E1" w:rsidP="0086338F">
            <w:pPr>
              <w:suppressAutoHyphens/>
              <w:ind w:left="567"/>
              <w:rPr>
                <w:rFonts w:ascii="Garamond" w:hAnsi="Garamond"/>
                <w:lang w:eastAsia="zh-CN"/>
              </w:rPr>
            </w:pPr>
          </w:p>
        </w:tc>
      </w:tr>
      <w:tr w:rsidR="001934E1" w:rsidRPr="00B2688D" w14:paraId="799F2AFA" w14:textId="77777777" w:rsidTr="007B1F95">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54327DFD"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2.   Vsaj dva neaktivna priključna mesta za sonde ali dve odlagalni mesti za sonde na stranskem delu UZ aparata</w:t>
            </w:r>
          </w:p>
        </w:tc>
        <w:tc>
          <w:tcPr>
            <w:tcW w:w="1984" w:type="dxa"/>
            <w:tcBorders>
              <w:top w:val="single" w:sz="4" w:space="0" w:color="auto"/>
              <w:left w:val="single" w:sz="4" w:space="0" w:color="auto"/>
              <w:bottom w:val="single" w:sz="4" w:space="0" w:color="auto"/>
              <w:right w:val="single" w:sz="4" w:space="0" w:color="auto"/>
            </w:tcBorders>
          </w:tcPr>
          <w:p w14:paraId="30182914"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9ECB9C3" w14:textId="77777777" w:rsidR="001934E1" w:rsidRPr="00D42196" w:rsidRDefault="001934E1" w:rsidP="0086338F">
            <w:pPr>
              <w:suppressAutoHyphens/>
              <w:ind w:left="567"/>
              <w:rPr>
                <w:rFonts w:ascii="Garamond" w:hAnsi="Garamond"/>
                <w:lang w:eastAsia="zh-CN"/>
              </w:rPr>
            </w:pPr>
          </w:p>
        </w:tc>
      </w:tr>
      <w:tr w:rsidR="001934E1" w:rsidRPr="00B2688D" w14:paraId="21990952" w14:textId="77777777" w:rsidTr="007B1F95">
        <w:tblPrEx>
          <w:tblCellMar>
            <w:top w:w="55" w:type="dxa"/>
            <w:left w:w="55" w:type="dxa"/>
            <w:bottom w:w="55" w:type="dxa"/>
            <w:right w:w="55" w:type="dxa"/>
          </w:tblCellMar>
        </w:tblPrEx>
        <w:trPr>
          <w:trHeight w:val="558"/>
        </w:trPr>
        <w:tc>
          <w:tcPr>
            <w:tcW w:w="4962" w:type="dxa"/>
            <w:tcBorders>
              <w:top w:val="single" w:sz="4" w:space="0" w:color="auto"/>
              <w:left w:val="single" w:sz="4" w:space="0" w:color="auto"/>
              <w:bottom w:val="single" w:sz="4" w:space="0" w:color="auto"/>
              <w:right w:val="single" w:sz="4" w:space="0" w:color="auto"/>
            </w:tcBorders>
          </w:tcPr>
          <w:p w14:paraId="6A40C16A" w14:textId="77777777" w:rsidR="001934E1" w:rsidRPr="007B1F95" w:rsidRDefault="001934E1" w:rsidP="0086338F">
            <w:pPr>
              <w:pStyle w:val="Standard"/>
              <w:rPr>
                <w:rFonts w:ascii="Garamond" w:hAnsi="Garamond"/>
                <w:sz w:val="22"/>
                <w:szCs w:val="22"/>
              </w:rPr>
            </w:pPr>
            <w:r w:rsidRPr="007B1F95">
              <w:rPr>
                <w:rFonts w:ascii="Garamond" w:hAnsi="Garamond"/>
                <w:sz w:val="22"/>
                <w:szCs w:val="22"/>
              </w:rPr>
              <w:t>3.   Štiri vrtljiva kolesa, z zavornim mehanizmom</w:t>
            </w:r>
          </w:p>
        </w:tc>
        <w:tc>
          <w:tcPr>
            <w:tcW w:w="1984" w:type="dxa"/>
            <w:tcBorders>
              <w:top w:val="single" w:sz="4" w:space="0" w:color="auto"/>
              <w:left w:val="single" w:sz="4" w:space="0" w:color="auto"/>
              <w:bottom w:val="single" w:sz="4" w:space="0" w:color="auto"/>
              <w:right w:val="single" w:sz="4" w:space="0" w:color="auto"/>
            </w:tcBorders>
          </w:tcPr>
          <w:p w14:paraId="5148DE71"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38A7435" w14:textId="77777777" w:rsidR="001934E1" w:rsidRPr="00D42196" w:rsidRDefault="001934E1" w:rsidP="0086338F">
            <w:pPr>
              <w:suppressAutoHyphens/>
              <w:ind w:left="567"/>
              <w:rPr>
                <w:rFonts w:ascii="Garamond" w:hAnsi="Garamond"/>
                <w:lang w:eastAsia="zh-CN"/>
              </w:rPr>
            </w:pPr>
          </w:p>
        </w:tc>
      </w:tr>
      <w:tr w:rsidR="001934E1" w:rsidRPr="00B2688D" w14:paraId="5894ECA4" w14:textId="77777777" w:rsidTr="007B1F95">
        <w:tblPrEx>
          <w:tblCellMar>
            <w:top w:w="55" w:type="dxa"/>
            <w:left w:w="55" w:type="dxa"/>
            <w:bottom w:w="55" w:type="dxa"/>
            <w:right w:w="55" w:type="dxa"/>
          </w:tblCellMar>
        </w:tblPrEx>
        <w:trPr>
          <w:trHeight w:val="596"/>
        </w:trPr>
        <w:tc>
          <w:tcPr>
            <w:tcW w:w="4962" w:type="dxa"/>
            <w:tcBorders>
              <w:top w:val="single" w:sz="4" w:space="0" w:color="auto"/>
              <w:left w:val="single" w:sz="4" w:space="0" w:color="auto"/>
              <w:bottom w:val="single" w:sz="4" w:space="0" w:color="auto"/>
              <w:right w:val="single" w:sz="4" w:space="0" w:color="auto"/>
            </w:tcBorders>
          </w:tcPr>
          <w:p w14:paraId="07075035" w14:textId="79FB5DEA"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4.   Teža osnovne – ultrazvočne enote naj ne presega 115 kg, širina aparata naj ne presega 6</w:t>
            </w:r>
            <w:r w:rsidR="0059669B">
              <w:rPr>
                <w:rFonts w:ascii="Garamond" w:hAnsi="Garamond" w:cs="Arial"/>
                <w:sz w:val="22"/>
                <w:szCs w:val="22"/>
              </w:rPr>
              <w:t>5</w:t>
            </w:r>
            <w:r w:rsidRPr="007B1F95">
              <w:rPr>
                <w:rFonts w:ascii="Garamond" w:hAnsi="Garamond" w:cs="Arial"/>
                <w:sz w:val="22"/>
                <w:szCs w:val="22"/>
              </w:rPr>
              <w:t>0 mm</w:t>
            </w:r>
          </w:p>
        </w:tc>
        <w:tc>
          <w:tcPr>
            <w:tcW w:w="1984" w:type="dxa"/>
            <w:tcBorders>
              <w:top w:val="single" w:sz="4" w:space="0" w:color="auto"/>
              <w:left w:val="single" w:sz="4" w:space="0" w:color="auto"/>
              <w:bottom w:val="single" w:sz="4" w:space="0" w:color="auto"/>
              <w:right w:val="single" w:sz="4" w:space="0" w:color="auto"/>
            </w:tcBorders>
          </w:tcPr>
          <w:p w14:paraId="3E9CA452"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A58B7EE" w14:textId="77777777" w:rsidR="001934E1" w:rsidRPr="00D42196" w:rsidRDefault="001934E1" w:rsidP="0086338F">
            <w:pPr>
              <w:suppressAutoHyphens/>
              <w:ind w:left="567"/>
              <w:rPr>
                <w:rFonts w:ascii="Garamond" w:hAnsi="Garamond"/>
                <w:lang w:eastAsia="zh-CN"/>
              </w:rPr>
            </w:pPr>
          </w:p>
        </w:tc>
      </w:tr>
      <w:tr w:rsidR="001934E1" w:rsidRPr="00B2688D" w14:paraId="3A5F3CAF"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4473ED8"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lastRenderedPageBreak/>
              <w:t>5.   Čas zagona aparata ne sme biti daljši kot 50 sekund, čas preklopa iz stanja pripravljenosti (</w:t>
            </w:r>
            <w:proofErr w:type="spellStart"/>
            <w:r w:rsidRPr="007B1F95">
              <w:rPr>
                <w:rFonts w:ascii="Garamond" w:hAnsi="Garamond" w:cs="Arial"/>
                <w:sz w:val="22"/>
                <w:szCs w:val="22"/>
              </w:rPr>
              <w:t>Standby</w:t>
            </w:r>
            <w:proofErr w:type="spellEnd"/>
            <w:r w:rsidRPr="007B1F95">
              <w:rPr>
                <w:rFonts w:ascii="Garamond" w:hAnsi="Garamond" w:cs="Arial"/>
                <w:sz w:val="22"/>
                <w:szCs w:val="22"/>
              </w:rPr>
              <w:t xml:space="preserve"> način) pa ne sme biti daljši kot 30 sekund</w:t>
            </w:r>
          </w:p>
        </w:tc>
        <w:tc>
          <w:tcPr>
            <w:tcW w:w="1984" w:type="dxa"/>
            <w:tcBorders>
              <w:top w:val="single" w:sz="4" w:space="0" w:color="auto"/>
              <w:left w:val="single" w:sz="4" w:space="0" w:color="auto"/>
              <w:bottom w:val="single" w:sz="4" w:space="0" w:color="auto"/>
              <w:right w:val="single" w:sz="4" w:space="0" w:color="auto"/>
            </w:tcBorders>
          </w:tcPr>
          <w:p w14:paraId="1C42DA8F"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BC75D9D" w14:textId="77777777" w:rsidR="001934E1" w:rsidRPr="00D42196" w:rsidRDefault="001934E1" w:rsidP="0086338F">
            <w:pPr>
              <w:suppressAutoHyphens/>
              <w:ind w:left="567"/>
              <w:rPr>
                <w:rFonts w:ascii="Garamond" w:hAnsi="Garamond"/>
                <w:lang w:eastAsia="zh-CN"/>
              </w:rPr>
            </w:pPr>
          </w:p>
        </w:tc>
      </w:tr>
      <w:tr w:rsidR="001934E1" w:rsidRPr="00B2688D" w14:paraId="3D91C831" w14:textId="77777777" w:rsidTr="007B1F95">
        <w:tblPrEx>
          <w:tblCellMar>
            <w:top w:w="55" w:type="dxa"/>
            <w:left w:w="55" w:type="dxa"/>
            <w:bottom w:w="55" w:type="dxa"/>
            <w:right w:w="55" w:type="dxa"/>
          </w:tblCellMar>
        </w:tblPrEx>
        <w:trPr>
          <w:trHeight w:val="687"/>
        </w:trPr>
        <w:tc>
          <w:tcPr>
            <w:tcW w:w="4962" w:type="dxa"/>
            <w:tcBorders>
              <w:top w:val="single" w:sz="4" w:space="0" w:color="auto"/>
              <w:left w:val="single" w:sz="4" w:space="0" w:color="auto"/>
              <w:bottom w:val="single" w:sz="4" w:space="0" w:color="auto"/>
              <w:right w:val="single" w:sz="4" w:space="0" w:color="auto"/>
            </w:tcBorders>
          </w:tcPr>
          <w:p w14:paraId="72A7C79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6.   Popolnoma digitalna tehnologija s širokopasovno </w:t>
            </w:r>
            <w:proofErr w:type="spellStart"/>
            <w:r w:rsidRPr="007B1F95">
              <w:rPr>
                <w:rFonts w:ascii="Garamond" w:hAnsi="Garamond" w:cs="Arial"/>
                <w:sz w:val="22"/>
                <w:szCs w:val="22"/>
              </w:rPr>
              <w:t>multifrekvenčno</w:t>
            </w:r>
            <w:proofErr w:type="spellEnd"/>
            <w:r w:rsidRPr="007B1F95">
              <w:rPr>
                <w:rFonts w:ascii="Garamond" w:hAnsi="Garamond" w:cs="Arial"/>
                <w:sz w:val="22"/>
                <w:szCs w:val="22"/>
              </w:rPr>
              <w:t xml:space="preserve"> tehnologijo (snop enako širok po celotni globini UZ slike), ki omogoča izredno vidljivost detajlov na vseh globinah prikaza in s tem poveča klinično natančnost</w:t>
            </w:r>
          </w:p>
        </w:tc>
        <w:tc>
          <w:tcPr>
            <w:tcW w:w="1984" w:type="dxa"/>
            <w:tcBorders>
              <w:top w:val="single" w:sz="4" w:space="0" w:color="auto"/>
              <w:left w:val="single" w:sz="4" w:space="0" w:color="auto"/>
              <w:bottom w:val="single" w:sz="4" w:space="0" w:color="auto"/>
              <w:right w:val="single" w:sz="4" w:space="0" w:color="auto"/>
            </w:tcBorders>
          </w:tcPr>
          <w:p w14:paraId="29A0A04F"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232AFDF" w14:textId="77777777" w:rsidR="001934E1" w:rsidRPr="00D42196" w:rsidRDefault="001934E1" w:rsidP="0086338F">
            <w:pPr>
              <w:suppressAutoHyphens/>
              <w:ind w:left="567"/>
              <w:rPr>
                <w:rFonts w:ascii="Garamond" w:hAnsi="Garamond"/>
                <w:lang w:eastAsia="zh-CN"/>
              </w:rPr>
            </w:pPr>
          </w:p>
        </w:tc>
      </w:tr>
      <w:tr w:rsidR="001934E1" w:rsidRPr="00B2688D" w14:paraId="012E698F"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CB9D2E6"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7.   Aparat mora imeti programsko opremo za podporo delovanja UZ sond z aktivno matriko</w:t>
            </w:r>
          </w:p>
        </w:tc>
        <w:tc>
          <w:tcPr>
            <w:tcW w:w="1984" w:type="dxa"/>
            <w:tcBorders>
              <w:top w:val="single" w:sz="4" w:space="0" w:color="auto"/>
              <w:left w:val="single" w:sz="4" w:space="0" w:color="auto"/>
              <w:bottom w:val="single" w:sz="4" w:space="0" w:color="auto"/>
              <w:right w:val="single" w:sz="4" w:space="0" w:color="auto"/>
            </w:tcBorders>
          </w:tcPr>
          <w:p w14:paraId="1FDC85E4"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A09487A" w14:textId="77777777" w:rsidR="001934E1" w:rsidRPr="00D42196" w:rsidRDefault="001934E1" w:rsidP="0086338F">
            <w:pPr>
              <w:suppressAutoHyphens/>
              <w:ind w:left="567"/>
              <w:rPr>
                <w:rFonts w:ascii="Garamond" w:hAnsi="Garamond"/>
                <w:lang w:eastAsia="zh-CN"/>
              </w:rPr>
            </w:pPr>
          </w:p>
        </w:tc>
      </w:tr>
      <w:tr w:rsidR="001934E1" w:rsidRPr="00B2688D" w14:paraId="0EC35C42"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6C944260"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MONITOR</w:t>
            </w:r>
          </w:p>
        </w:tc>
      </w:tr>
      <w:tr w:rsidR="001934E1" w:rsidRPr="00B2688D" w14:paraId="07C55632"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7B706E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   Najmanj 23'' </w:t>
            </w:r>
            <w:proofErr w:type="spellStart"/>
            <w:r w:rsidRPr="007B1F95">
              <w:rPr>
                <w:rFonts w:ascii="Garamond" w:hAnsi="Garamond" w:cs="Arial"/>
                <w:sz w:val="22"/>
                <w:szCs w:val="22"/>
              </w:rPr>
              <w:t>Full</w:t>
            </w:r>
            <w:proofErr w:type="spellEnd"/>
            <w:r w:rsidRPr="007B1F95">
              <w:rPr>
                <w:rFonts w:ascii="Garamond" w:hAnsi="Garamond" w:cs="Arial"/>
                <w:sz w:val="22"/>
                <w:szCs w:val="22"/>
              </w:rPr>
              <w:t xml:space="preserve"> HD LCD zaslon (resolucija najmanj 1920x1080)</w:t>
            </w:r>
          </w:p>
        </w:tc>
        <w:tc>
          <w:tcPr>
            <w:tcW w:w="1984" w:type="dxa"/>
            <w:tcBorders>
              <w:top w:val="single" w:sz="4" w:space="0" w:color="auto"/>
              <w:left w:val="single" w:sz="4" w:space="0" w:color="auto"/>
              <w:bottom w:val="single" w:sz="4" w:space="0" w:color="auto"/>
              <w:right w:val="single" w:sz="4" w:space="0" w:color="auto"/>
            </w:tcBorders>
          </w:tcPr>
          <w:p w14:paraId="439084D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A45EDED" w14:textId="77777777" w:rsidR="001934E1" w:rsidRPr="00D42196" w:rsidRDefault="001934E1" w:rsidP="0086338F">
            <w:pPr>
              <w:suppressAutoHyphens/>
              <w:ind w:left="567"/>
              <w:rPr>
                <w:rFonts w:ascii="Garamond" w:hAnsi="Garamond"/>
                <w:lang w:eastAsia="zh-CN"/>
              </w:rPr>
            </w:pPr>
          </w:p>
        </w:tc>
      </w:tr>
      <w:tr w:rsidR="001934E1" w:rsidRPr="00B2688D" w14:paraId="70D55462" w14:textId="77777777" w:rsidTr="007B1F95">
        <w:tblPrEx>
          <w:tblCellMar>
            <w:top w:w="55" w:type="dxa"/>
            <w:left w:w="55" w:type="dxa"/>
            <w:bottom w:w="55" w:type="dxa"/>
            <w:right w:w="55" w:type="dxa"/>
          </w:tblCellMar>
        </w:tblPrEx>
        <w:trPr>
          <w:trHeight w:val="460"/>
        </w:trPr>
        <w:tc>
          <w:tcPr>
            <w:tcW w:w="4962" w:type="dxa"/>
            <w:tcBorders>
              <w:top w:val="single" w:sz="4" w:space="0" w:color="auto"/>
              <w:left w:val="single" w:sz="4" w:space="0" w:color="auto"/>
              <w:bottom w:val="single" w:sz="4" w:space="0" w:color="auto"/>
              <w:right w:val="single" w:sz="4" w:space="0" w:color="auto"/>
            </w:tcBorders>
          </w:tcPr>
          <w:p w14:paraId="38887F60"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2.   Vidni kot minimalno 178°</w:t>
            </w:r>
          </w:p>
        </w:tc>
        <w:tc>
          <w:tcPr>
            <w:tcW w:w="1984" w:type="dxa"/>
            <w:tcBorders>
              <w:top w:val="single" w:sz="4" w:space="0" w:color="auto"/>
              <w:left w:val="single" w:sz="4" w:space="0" w:color="auto"/>
              <w:bottom w:val="single" w:sz="4" w:space="0" w:color="auto"/>
              <w:right w:val="single" w:sz="4" w:space="0" w:color="auto"/>
            </w:tcBorders>
          </w:tcPr>
          <w:p w14:paraId="678B5D17"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87F25AD" w14:textId="77777777" w:rsidR="001934E1" w:rsidRPr="00D42196" w:rsidRDefault="001934E1" w:rsidP="0086338F">
            <w:pPr>
              <w:suppressAutoHyphens/>
              <w:ind w:left="567"/>
              <w:rPr>
                <w:rFonts w:ascii="Garamond" w:hAnsi="Garamond"/>
                <w:lang w:eastAsia="zh-CN"/>
              </w:rPr>
            </w:pPr>
          </w:p>
        </w:tc>
      </w:tr>
      <w:tr w:rsidR="001934E1" w:rsidRPr="00B2688D" w14:paraId="2EB7359A"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3131B1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3.   Monitor nastavljiv po višini, vrtljiv v levo in desno z zmožnostjo nagiba naprej in nazaj (neodvisno od upravljalne konzole)</w:t>
            </w:r>
          </w:p>
        </w:tc>
        <w:tc>
          <w:tcPr>
            <w:tcW w:w="1984" w:type="dxa"/>
            <w:tcBorders>
              <w:top w:val="single" w:sz="4" w:space="0" w:color="auto"/>
              <w:left w:val="single" w:sz="4" w:space="0" w:color="auto"/>
              <w:bottom w:val="single" w:sz="4" w:space="0" w:color="auto"/>
              <w:right w:val="single" w:sz="4" w:space="0" w:color="auto"/>
            </w:tcBorders>
          </w:tcPr>
          <w:p w14:paraId="4F02A242"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317AF92" w14:textId="77777777" w:rsidR="001934E1" w:rsidRPr="00D42196" w:rsidRDefault="001934E1" w:rsidP="0086338F">
            <w:pPr>
              <w:suppressAutoHyphens/>
              <w:ind w:left="567"/>
              <w:rPr>
                <w:rFonts w:ascii="Garamond" w:hAnsi="Garamond"/>
                <w:lang w:eastAsia="zh-CN"/>
              </w:rPr>
            </w:pPr>
          </w:p>
        </w:tc>
      </w:tr>
      <w:tr w:rsidR="001934E1" w:rsidRPr="00B2688D" w14:paraId="655FD6D5"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5902C50" w14:textId="77777777" w:rsidR="001934E1" w:rsidRPr="007B1F95" w:rsidRDefault="001934E1" w:rsidP="0086338F">
            <w:pPr>
              <w:suppressAutoHyphens/>
              <w:jc w:val="both"/>
              <w:rPr>
                <w:rFonts w:ascii="Garamond" w:hAnsi="Garamond" w:cs="Arial"/>
                <w:sz w:val="22"/>
                <w:szCs w:val="22"/>
              </w:rPr>
            </w:pPr>
            <w:r w:rsidRPr="007B1F95">
              <w:rPr>
                <w:rFonts w:ascii="Garamond" w:hAnsi="Garamond" w:cs="Arial"/>
                <w:sz w:val="22"/>
                <w:szCs w:val="22"/>
              </w:rPr>
              <w:t>4.   Na frontalnem delu monitorja naj bo ergonomsko držalo – ročaj za enostavno postavitev monitorja v želeno pozicijo</w:t>
            </w:r>
          </w:p>
        </w:tc>
        <w:tc>
          <w:tcPr>
            <w:tcW w:w="1984" w:type="dxa"/>
            <w:tcBorders>
              <w:top w:val="single" w:sz="4" w:space="0" w:color="auto"/>
              <w:left w:val="single" w:sz="4" w:space="0" w:color="auto"/>
              <w:bottom w:val="single" w:sz="4" w:space="0" w:color="auto"/>
              <w:right w:val="single" w:sz="4" w:space="0" w:color="auto"/>
            </w:tcBorders>
          </w:tcPr>
          <w:p w14:paraId="4700CAF6"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477074D" w14:textId="77777777" w:rsidR="001934E1" w:rsidRPr="00D42196" w:rsidRDefault="001934E1" w:rsidP="0086338F">
            <w:pPr>
              <w:suppressAutoHyphens/>
              <w:ind w:left="567"/>
              <w:rPr>
                <w:rFonts w:ascii="Garamond" w:hAnsi="Garamond"/>
                <w:lang w:eastAsia="zh-CN"/>
              </w:rPr>
            </w:pPr>
          </w:p>
        </w:tc>
      </w:tr>
      <w:tr w:rsidR="001934E1" w:rsidRPr="00B2688D" w14:paraId="75AEC06E"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8C19C9F" w14:textId="77777777" w:rsidR="001934E1" w:rsidRPr="007B1F95" w:rsidRDefault="001934E1" w:rsidP="0086338F">
            <w:pPr>
              <w:suppressAutoHyphens/>
              <w:jc w:val="both"/>
              <w:rPr>
                <w:rFonts w:ascii="Garamond" w:hAnsi="Garamond" w:cs="Arial"/>
                <w:sz w:val="22"/>
                <w:szCs w:val="22"/>
              </w:rPr>
            </w:pPr>
            <w:r w:rsidRPr="007B1F95">
              <w:rPr>
                <w:rFonts w:ascii="Garamond" w:hAnsi="Garamond" w:cs="Arial"/>
                <w:sz w:val="22"/>
                <w:szCs w:val="22"/>
              </w:rPr>
              <w:t>5.   Zaradi večje fleksibilnosti ter lažjega transporta naj bo omogočeno monitor položiti</w:t>
            </w:r>
          </w:p>
        </w:tc>
        <w:tc>
          <w:tcPr>
            <w:tcW w:w="1984" w:type="dxa"/>
            <w:tcBorders>
              <w:top w:val="single" w:sz="4" w:space="0" w:color="auto"/>
              <w:left w:val="single" w:sz="4" w:space="0" w:color="auto"/>
              <w:bottom w:val="single" w:sz="4" w:space="0" w:color="auto"/>
              <w:right w:val="single" w:sz="4" w:space="0" w:color="auto"/>
            </w:tcBorders>
          </w:tcPr>
          <w:p w14:paraId="26A2412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9AB24C7" w14:textId="77777777" w:rsidR="001934E1" w:rsidRPr="00D42196" w:rsidRDefault="001934E1" w:rsidP="0086338F">
            <w:pPr>
              <w:suppressAutoHyphens/>
              <w:ind w:left="567"/>
              <w:rPr>
                <w:rFonts w:ascii="Garamond" w:hAnsi="Garamond"/>
                <w:lang w:eastAsia="zh-CN"/>
              </w:rPr>
            </w:pPr>
          </w:p>
        </w:tc>
      </w:tr>
      <w:tr w:rsidR="001934E1" w:rsidRPr="00B2688D" w14:paraId="7C5A2947"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4C192981"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UPRAVLJALNI PANEL</w:t>
            </w:r>
          </w:p>
        </w:tc>
      </w:tr>
      <w:tr w:rsidR="001934E1" w:rsidRPr="00B2688D" w14:paraId="65CAEEB3"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9EE8CD1"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   LCD dotikalni zaslon, velikosti najmanj 12,1'', z možnostjo nastavitve naklona in z možnostjo listanja (</w:t>
            </w:r>
            <w:proofErr w:type="spellStart"/>
            <w:r w:rsidRPr="007B1F95">
              <w:rPr>
                <w:rFonts w:ascii="Garamond" w:hAnsi="Garamond" w:cs="Arial"/>
                <w:sz w:val="22"/>
                <w:szCs w:val="22"/>
              </w:rPr>
              <w:t>swipe</w:t>
            </w:r>
            <w:proofErr w:type="spellEnd"/>
            <w:r w:rsidRPr="007B1F95">
              <w:rPr>
                <w:rFonts w:ascii="Garamond" w:hAnsi="Garamond" w:cs="Arial"/>
                <w:sz w:val="22"/>
                <w:szCs w:val="22"/>
              </w:rPr>
              <w:t xml:space="preserve"> funkcija)</w:t>
            </w:r>
          </w:p>
        </w:tc>
        <w:tc>
          <w:tcPr>
            <w:tcW w:w="1984" w:type="dxa"/>
            <w:tcBorders>
              <w:top w:val="single" w:sz="4" w:space="0" w:color="auto"/>
              <w:left w:val="single" w:sz="4" w:space="0" w:color="auto"/>
              <w:bottom w:val="single" w:sz="4" w:space="0" w:color="auto"/>
              <w:right w:val="single" w:sz="4" w:space="0" w:color="auto"/>
            </w:tcBorders>
          </w:tcPr>
          <w:p w14:paraId="3F9D09D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6903842" w14:textId="77777777" w:rsidR="001934E1" w:rsidRPr="00D42196" w:rsidRDefault="001934E1" w:rsidP="0086338F">
            <w:pPr>
              <w:suppressAutoHyphens/>
              <w:ind w:left="567"/>
              <w:rPr>
                <w:rFonts w:ascii="Garamond" w:hAnsi="Garamond"/>
                <w:lang w:eastAsia="zh-CN"/>
              </w:rPr>
            </w:pPr>
          </w:p>
        </w:tc>
      </w:tr>
      <w:tr w:rsidR="001934E1" w:rsidRPr="00B2688D" w14:paraId="27910EB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534481B" w14:textId="77777777" w:rsidR="001934E1" w:rsidRPr="007B1F95" w:rsidRDefault="001934E1" w:rsidP="0086338F">
            <w:pPr>
              <w:rPr>
                <w:rFonts w:ascii="Calibri" w:eastAsia="Calibri" w:hAnsi="Calibri" w:cs="Calibri"/>
                <w:color w:val="000000"/>
                <w:sz w:val="22"/>
                <w:szCs w:val="22"/>
              </w:rPr>
            </w:pPr>
            <w:r w:rsidRPr="007B1F95">
              <w:rPr>
                <w:rFonts w:ascii="Garamond" w:hAnsi="Garamond" w:cs="Arial"/>
                <w:sz w:val="22"/>
                <w:szCs w:val="22"/>
              </w:rPr>
              <w:t>2.   Digitalna alfa numerična tipkovnica na LCD dotikalnem zaslonu in alfa numerična tipkovnica pod upravljalnim panelom aparata</w:t>
            </w:r>
          </w:p>
        </w:tc>
        <w:tc>
          <w:tcPr>
            <w:tcW w:w="1984" w:type="dxa"/>
            <w:tcBorders>
              <w:top w:val="single" w:sz="4" w:space="0" w:color="auto"/>
              <w:left w:val="single" w:sz="4" w:space="0" w:color="auto"/>
              <w:bottom w:val="single" w:sz="4" w:space="0" w:color="auto"/>
              <w:right w:val="single" w:sz="4" w:space="0" w:color="auto"/>
            </w:tcBorders>
          </w:tcPr>
          <w:p w14:paraId="31BF100C"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9D766D7" w14:textId="77777777" w:rsidR="001934E1" w:rsidRPr="00D42196" w:rsidRDefault="001934E1" w:rsidP="0086338F">
            <w:pPr>
              <w:suppressAutoHyphens/>
              <w:ind w:left="567"/>
              <w:rPr>
                <w:rFonts w:ascii="Garamond" w:hAnsi="Garamond"/>
                <w:lang w:eastAsia="zh-CN"/>
              </w:rPr>
            </w:pPr>
          </w:p>
        </w:tc>
      </w:tr>
      <w:tr w:rsidR="001934E1" w:rsidRPr="00B2688D" w14:paraId="0468596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2EE3656"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3.   STC gumbi na upravljalnem panelu</w:t>
            </w:r>
          </w:p>
        </w:tc>
        <w:tc>
          <w:tcPr>
            <w:tcW w:w="1984" w:type="dxa"/>
            <w:tcBorders>
              <w:top w:val="single" w:sz="4" w:space="0" w:color="auto"/>
              <w:left w:val="single" w:sz="4" w:space="0" w:color="auto"/>
              <w:bottom w:val="single" w:sz="4" w:space="0" w:color="auto"/>
              <w:right w:val="single" w:sz="4" w:space="0" w:color="auto"/>
            </w:tcBorders>
          </w:tcPr>
          <w:p w14:paraId="07A72908"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2DDDCB2" w14:textId="77777777" w:rsidR="001934E1" w:rsidRPr="00D42196" w:rsidRDefault="001934E1" w:rsidP="0086338F">
            <w:pPr>
              <w:suppressAutoHyphens/>
              <w:ind w:left="567"/>
              <w:rPr>
                <w:rFonts w:ascii="Garamond" w:hAnsi="Garamond"/>
                <w:lang w:eastAsia="zh-CN"/>
              </w:rPr>
            </w:pPr>
          </w:p>
        </w:tc>
      </w:tr>
      <w:tr w:rsidR="001934E1" w:rsidRPr="00B2688D" w14:paraId="2B674B8B"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23A3FE3"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4.   Odlagalna mesta za sonde na obeh straneh upravljalnega panela aparata</w:t>
            </w:r>
          </w:p>
        </w:tc>
        <w:tc>
          <w:tcPr>
            <w:tcW w:w="1984" w:type="dxa"/>
            <w:tcBorders>
              <w:top w:val="single" w:sz="4" w:space="0" w:color="auto"/>
              <w:left w:val="single" w:sz="4" w:space="0" w:color="auto"/>
              <w:bottom w:val="single" w:sz="4" w:space="0" w:color="auto"/>
              <w:right w:val="single" w:sz="4" w:space="0" w:color="auto"/>
            </w:tcBorders>
          </w:tcPr>
          <w:p w14:paraId="7FB1AE88"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E818F67" w14:textId="77777777" w:rsidR="001934E1" w:rsidRPr="00D42196" w:rsidRDefault="001934E1" w:rsidP="0086338F">
            <w:pPr>
              <w:suppressAutoHyphens/>
              <w:ind w:left="567"/>
              <w:rPr>
                <w:rFonts w:ascii="Garamond" w:hAnsi="Garamond"/>
                <w:lang w:eastAsia="zh-CN"/>
              </w:rPr>
            </w:pPr>
          </w:p>
        </w:tc>
      </w:tr>
      <w:tr w:rsidR="001934E1" w:rsidRPr="00B2688D" w14:paraId="3A46ADDB"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4C9E74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5.   Električno nastavljiv upravljalni panel po višini za vsaj 36 cm</w:t>
            </w:r>
          </w:p>
        </w:tc>
        <w:tc>
          <w:tcPr>
            <w:tcW w:w="1984" w:type="dxa"/>
            <w:tcBorders>
              <w:top w:val="single" w:sz="4" w:space="0" w:color="auto"/>
              <w:left w:val="single" w:sz="4" w:space="0" w:color="auto"/>
              <w:bottom w:val="single" w:sz="4" w:space="0" w:color="auto"/>
              <w:right w:val="single" w:sz="4" w:space="0" w:color="auto"/>
            </w:tcBorders>
          </w:tcPr>
          <w:p w14:paraId="40B9F864"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97AE241" w14:textId="77777777" w:rsidR="001934E1" w:rsidRPr="00D42196" w:rsidRDefault="001934E1" w:rsidP="0086338F">
            <w:pPr>
              <w:suppressAutoHyphens/>
              <w:ind w:left="567"/>
              <w:rPr>
                <w:rFonts w:ascii="Garamond" w:hAnsi="Garamond"/>
                <w:lang w:eastAsia="zh-CN"/>
              </w:rPr>
            </w:pPr>
          </w:p>
        </w:tc>
      </w:tr>
      <w:tr w:rsidR="001934E1" w:rsidRPr="00B2688D" w14:paraId="2FC878B1"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488870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6.   Premikanje upravljalnega panela levo/desno in naprej/nazaj</w:t>
            </w:r>
          </w:p>
        </w:tc>
        <w:tc>
          <w:tcPr>
            <w:tcW w:w="1984" w:type="dxa"/>
            <w:tcBorders>
              <w:top w:val="single" w:sz="4" w:space="0" w:color="auto"/>
              <w:left w:val="single" w:sz="4" w:space="0" w:color="auto"/>
              <w:bottom w:val="single" w:sz="4" w:space="0" w:color="auto"/>
              <w:right w:val="single" w:sz="4" w:space="0" w:color="auto"/>
            </w:tcBorders>
          </w:tcPr>
          <w:p w14:paraId="44B0AA33"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87E4922" w14:textId="77777777" w:rsidR="001934E1" w:rsidRPr="00D42196" w:rsidRDefault="001934E1" w:rsidP="0086338F">
            <w:pPr>
              <w:suppressAutoHyphens/>
              <w:ind w:left="567"/>
              <w:rPr>
                <w:rFonts w:ascii="Garamond" w:hAnsi="Garamond"/>
                <w:lang w:eastAsia="zh-CN"/>
              </w:rPr>
            </w:pPr>
          </w:p>
        </w:tc>
      </w:tr>
      <w:tr w:rsidR="001934E1" w:rsidRPr="00B2688D" w14:paraId="66232814"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8CAE1E3"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7.   Poljubno programiranje upravljalnih gumbov aparature in možnost premikanja po upravljalnem panelu</w:t>
            </w:r>
          </w:p>
        </w:tc>
        <w:tc>
          <w:tcPr>
            <w:tcW w:w="1984" w:type="dxa"/>
            <w:tcBorders>
              <w:top w:val="single" w:sz="4" w:space="0" w:color="auto"/>
              <w:left w:val="single" w:sz="4" w:space="0" w:color="auto"/>
              <w:bottom w:val="single" w:sz="4" w:space="0" w:color="auto"/>
              <w:right w:val="single" w:sz="4" w:space="0" w:color="auto"/>
            </w:tcBorders>
          </w:tcPr>
          <w:p w14:paraId="5A489529"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D8F1B9D" w14:textId="77777777" w:rsidR="001934E1" w:rsidRPr="00D42196" w:rsidRDefault="001934E1" w:rsidP="0086338F">
            <w:pPr>
              <w:suppressAutoHyphens/>
              <w:ind w:left="567"/>
              <w:rPr>
                <w:rFonts w:ascii="Garamond" w:hAnsi="Garamond"/>
                <w:lang w:eastAsia="zh-CN"/>
              </w:rPr>
            </w:pPr>
          </w:p>
        </w:tc>
      </w:tr>
      <w:tr w:rsidR="001934E1" w:rsidRPr="00B2688D" w14:paraId="65FCE611"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DC5837F"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8.   Enostaven dostop do meritev s pritiskom na eno tipko</w:t>
            </w:r>
          </w:p>
        </w:tc>
        <w:tc>
          <w:tcPr>
            <w:tcW w:w="1984" w:type="dxa"/>
            <w:tcBorders>
              <w:top w:val="single" w:sz="4" w:space="0" w:color="auto"/>
              <w:left w:val="single" w:sz="4" w:space="0" w:color="auto"/>
              <w:bottom w:val="single" w:sz="4" w:space="0" w:color="auto"/>
              <w:right w:val="single" w:sz="4" w:space="0" w:color="auto"/>
            </w:tcBorders>
          </w:tcPr>
          <w:p w14:paraId="4D527F1F"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0E395F6" w14:textId="77777777" w:rsidR="001934E1" w:rsidRPr="00D42196" w:rsidRDefault="001934E1" w:rsidP="0086338F">
            <w:pPr>
              <w:suppressAutoHyphens/>
              <w:ind w:left="567"/>
              <w:rPr>
                <w:rFonts w:ascii="Garamond" w:hAnsi="Garamond"/>
                <w:lang w:eastAsia="zh-CN"/>
              </w:rPr>
            </w:pPr>
          </w:p>
        </w:tc>
      </w:tr>
      <w:tr w:rsidR="001934E1" w:rsidRPr="00B2688D" w14:paraId="0219C83C"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2130300"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9.   Grelec gela integriran – vgrajen v upravljalnem panelu aparata</w:t>
            </w:r>
          </w:p>
        </w:tc>
        <w:tc>
          <w:tcPr>
            <w:tcW w:w="1984" w:type="dxa"/>
            <w:tcBorders>
              <w:top w:val="single" w:sz="4" w:space="0" w:color="auto"/>
              <w:left w:val="single" w:sz="4" w:space="0" w:color="auto"/>
              <w:bottom w:val="single" w:sz="4" w:space="0" w:color="auto"/>
              <w:right w:val="single" w:sz="4" w:space="0" w:color="auto"/>
            </w:tcBorders>
          </w:tcPr>
          <w:p w14:paraId="1E66F543"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EDBD225" w14:textId="77777777" w:rsidR="001934E1" w:rsidRPr="00D42196" w:rsidRDefault="001934E1" w:rsidP="0086338F">
            <w:pPr>
              <w:suppressAutoHyphens/>
              <w:ind w:left="567"/>
              <w:rPr>
                <w:rFonts w:ascii="Garamond" w:hAnsi="Garamond"/>
                <w:lang w:eastAsia="zh-CN"/>
              </w:rPr>
            </w:pPr>
          </w:p>
        </w:tc>
      </w:tr>
      <w:tr w:rsidR="001934E1" w:rsidRPr="00B2688D" w14:paraId="1C7CFEA7"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22363C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10. Nosilec za kable ultrazvočnih sond</w:t>
            </w:r>
          </w:p>
        </w:tc>
        <w:tc>
          <w:tcPr>
            <w:tcW w:w="1984" w:type="dxa"/>
            <w:tcBorders>
              <w:top w:val="single" w:sz="4" w:space="0" w:color="auto"/>
              <w:left w:val="single" w:sz="4" w:space="0" w:color="auto"/>
              <w:bottom w:val="single" w:sz="4" w:space="0" w:color="auto"/>
              <w:right w:val="single" w:sz="4" w:space="0" w:color="auto"/>
            </w:tcBorders>
          </w:tcPr>
          <w:p w14:paraId="12B7120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43A5289" w14:textId="77777777" w:rsidR="001934E1" w:rsidRPr="00D42196" w:rsidRDefault="001934E1" w:rsidP="0086338F">
            <w:pPr>
              <w:suppressAutoHyphens/>
              <w:ind w:left="567"/>
              <w:rPr>
                <w:rFonts w:ascii="Garamond" w:hAnsi="Garamond"/>
                <w:lang w:eastAsia="zh-CN"/>
              </w:rPr>
            </w:pPr>
          </w:p>
        </w:tc>
      </w:tr>
      <w:tr w:rsidR="001934E1" w:rsidRPr="00B2688D" w14:paraId="3DA9C7F6"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2421EF1"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PARAMETRI SLIKE – NAČINI PRIKAZA</w:t>
            </w:r>
          </w:p>
        </w:tc>
      </w:tr>
      <w:tr w:rsidR="001934E1" w:rsidRPr="00B2688D" w14:paraId="6555AA3D"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568FBF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lastRenderedPageBreak/>
              <w:t>1.   2D mode</w:t>
            </w:r>
          </w:p>
        </w:tc>
        <w:tc>
          <w:tcPr>
            <w:tcW w:w="1984" w:type="dxa"/>
            <w:tcBorders>
              <w:top w:val="single" w:sz="4" w:space="0" w:color="auto"/>
              <w:left w:val="single" w:sz="4" w:space="0" w:color="auto"/>
              <w:bottom w:val="single" w:sz="4" w:space="0" w:color="auto"/>
              <w:right w:val="single" w:sz="4" w:space="0" w:color="auto"/>
            </w:tcBorders>
          </w:tcPr>
          <w:p w14:paraId="1797FEAA"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D118CDC" w14:textId="77777777" w:rsidR="001934E1" w:rsidRPr="00D42196" w:rsidRDefault="001934E1" w:rsidP="0086338F">
            <w:pPr>
              <w:suppressAutoHyphens/>
              <w:ind w:left="567"/>
              <w:rPr>
                <w:rFonts w:ascii="Garamond" w:hAnsi="Garamond"/>
                <w:lang w:eastAsia="zh-CN"/>
              </w:rPr>
            </w:pPr>
          </w:p>
        </w:tc>
      </w:tr>
      <w:tr w:rsidR="001934E1" w:rsidRPr="00B2688D" w14:paraId="7E89158D"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270C998"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2.   Globina 2D UZ prikaza vsaj do 50cm</w:t>
            </w:r>
          </w:p>
        </w:tc>
        <w:tc>
          <w:tcPr>
            <w:tcW w:w="1984" w:type="dxa"/>
            <w:tcBorders>
              <w:top w:val="single" w:sz="4" w:space="0" w:color="auto"/>
              <w:left w:val="single" w:sz="4" w:space="0" w:color="auto"/>
              <w:bottom w:val="single" w:sz="4" w:space="0" w:color="auto"/>
              <w:right w:val="single" w:sz="4" w:space="0" w:color="auto"/>
            </w:tcBorders>
          </w:tcPr>
          <w:p w14:paraId="5BF2811E"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1503EE2" w14:textId="77777777" w:rsidR="001934E1" w:rsidRPr="00D42196" w:rsidRDefault="001934E1" w:rsidP="0086338F">
            <w:pPr>
              <w:suppressAutoHyphens/>
              <w:ind w:left="567"/>
              <w:rPr>
                <w:rFonts w:ascii="Garamond" w:hAnsi="Garamond"/>
                <w:lang w:eastAsia="zh-CN"/>
              </w:rPr>
            </w:pPr>
          </w:p>
        </w:tc>
      </w:tr>
      <w:tr w:rsidR="001934E1" w:rsidRPr="00B2688D" w14:paraId="44EB607D"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C0CBDE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3.   M-mode in barvni M-mode</w:t>
            </w:r>
          </w:p>
        </w:tc>
        <w:tc>
          <w:tcPr>
            <w:tcW w:w="1984" w:type="dxa"/>
            <w:tcBorders>
              <w:top w:val="single" w:sz="4" w:space="0" w:color="auto"/>
              <w:left w:val="single" w:sz="4" w:space="0" w:color="auto"/>
              <w:bottom w:val="single" w:sz="4" w:space="0" w:color="auto"/>
              <w:right w:val="single" w:sz="4" w:space="0" w:color="auto"/>
            </w:tcBorders>
          </w:tcPr>
          <w:p w14:paraId="3FDF34A5"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0F3680B" w14:textId="77777777" w:rsidR="001934E1" w:rsidRPr="00D42196" w:rsidRDefault="001934E1" w:rsidP="0086338F">
            <w:pPr>
              <w:suppressAutoHyphens/>
              <w:ind w:left="567"/>
              <w:rPr>
                <w:rFonts w:ascii="Garamond" w:hAnsi="Garamond"/>
                <w:lang w:eastAsia="zh-CN"/>
              </w:rPr>
            </w:pPr>
          </w:p>
        </w:tc>
      </w:tr>
      <w:tr w:rsidR="001934E1" w:rsidRPr="00B2688D" w14:paraId="08C5D6D0"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4E163D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4.   Dual mode prikaz levo/desno, zgoraj/spodaj (B-mode in </w:t>
            </w:r>
            <w:proofErr w:type="spellStart"/>
            <w:r w:rsidRPr="007B1F95">
              <w:rPr>
                <w:rFonts w:ascii="Garamond" w:hAnsi="Garamond" w:cs="Arial"/>
                <w:sz w:val="22"/>
                <w:szCs w:val="22"/>
              </w:rPr>
              <w:t>Color</w:t>
            </w:r>
            <w:proofErr w:type="spellEnd"/>
            <w:r w:rsidRPr="007B1F95">
              <w:rPr>
                <w:rFonts w:ascii="Garamond" w:hAnsi="Garamond" w:cs="Arial"/>
                <w:sz w:val="22"/>
                <w:szCs w:val="22"/>
              </w:rPr>
              <w:t xml:space="preserve"> mode)</w:t>
            </w:r>
          </w:p>
        </w:tc>
        <w:tc>
          <w:tcPr>
            <w:tcW w:w="1984" w:type="dxa"/>
            <w:tcBorders>
              <w:top w:val="single" w:sz="4" w:space="0" w:color="auto"/>
              <w:left w:val="single" w:sz="4" w:space="0" w:color="auto"/>
              <w:bottom w:val="single" w:sz="4" w:space="0" w:color="auto"/>
              <w:right w:val="single" w:sz="4" w:space="0" w:color="auto"/>
            </w:tcBorders>
          </w:tcPr>
          <w:p w14:paraId="25C107E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959E57D" w14:textId="77777777" w:rsidR="001934E1" w:rsidRPr="00D42196" w:rsidRDefault="001934E1" w:rsidP="0086338F">
            <w:pPr>
              <w:suppressAutoHyphens/>
              <w:ind w:left="567"/>
              <w:rPr>
                <w:rFonts w:ascii="Garamond" w:hAnsi="Garamond"/>
                <w:lang w:eastAsia="zh-CN"/>
              </w:rPr>
            </w:pPr>
          </w:p>
        </w:tc>
      </w:tr>
      <w:tr w:rsidR="001934E1" w:rsidRPr="00B2688D" w14:paraId="7D68D57E"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8CE9A58"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5.   Pulzni Doppler (PW)</w:t>
            </w:r>
          </w:p>
        </w:tc>
        <w:tc>
          <w:tcPr>
            <w:tcW w:w="1984" w:type="dxa"/>
            <w:tcBorders>
              <w:top w:val="single" w:sz="4" w:space="0" w:color="auto"/>
              <w:left w:val="single" w:sz="4" w:space="0" w:color="auto"/>
              <w:bottom w:val="single" w:sz="4" w:space="0" w:color="auto"/>
              <w:right w:val="single" w:sz="4" w:space="0" w:color="auto"/>
            </w:tcBorders>
          </w:tcPr>
          <w:p w14:paraId="1903DEF7"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48D57A9" w14:textId="77777777" w:rsidR="001934E1" w:rsidRPr="00D42196" w:rsidRDefault="001934E1" w:rsidP="0086338F">
            <w:pPr>
              <w:suppressAutoHyphens/>
              <w:ind w:left="567"/>
              <w:rPr>
                <w:rFonts w:ascii="Garamond" w:hAnsi="Garamond"/>
                <w:lang w:eastAsia="zh-CN"/>
              </w:rPr>
            </w:pPr>
          </w:p>
        </w:tc>
      </w:tr>
      <w:tr w:rsidR="001934E1" w:rsidRPr="00B2688D" w14:paraId="746B3E08"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9D3409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6.   Visoko </w:t>
            </w:r>
            <w:proofErr w:type="spellStart"/>
            <w:r w:rsidRPr="007B1F95">
              <w:rPr>
                <w:rFonts w:ascii="Garamond" w:hAnsi="Garamond" w:cs="Arial"/>
                <w:sz w:val="22"/>
                <w:szCs w:val="22"/>
              </w:rPr>
              <w:t>pulzirna</w:t>
            </w:r>
            <w:proofErr w:type="spellEnd"/>
            <w:r w:rsidRPr="007B1F95">
              <w:rPr>
                <w:rFonts w:ascii="Garamond" w:hAnsi="Garamond" w:cs="Arial"/>
                <w:sz w:val="22"/>
                <w:szCs w:val="22"/>
              </w:rPr>
              <w:t xml:space="preserve"> frekvenca Dopplerja (HPRF)</w:t>
            </w:r>
          </w:p>
        </w:tc>
        <w:tc>
          <w:tcPr>
            <w:tcW w:w="1984" w:type="dxa"/>
            <w:tcBorders>
              <w:top w:val="single" w:sz="4" w:space="0" w:color="auto"/>
              <w:left w:val="single" w:sz="4" w:space="0" w:color="auto"/>
              <w:bottom w:val="single" w:sz="4" w:space="0" w:color="auto"/>
              <w:right w:val="single" w:sz="4" w:space="0" w:color="auto"/>
            </w:tcBorders>
          </w:tcPr>
          <w:p w14:paraId="786146B4"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6E25888" w14:textId="77777777" w:rsidR="001934E1" w:rsidRPr="00D42196" w:rsidRDefault="001934E1" w:rsidP="0086338F">
            <w:pPr>
              <w:suppressAutoHyphens/>
              <w:ind w:left="567"/>
              <w:rPr>
                <w:rFonts w:ascii="Garamond" w:hAnsi="Garamond"/>
                <w:lang w:eastAsia="zh-CN"/>
              </w:rPr>
            </w:pPr>
          </w:p>
        </w:tc>
      </w:tr>
      <w:tr w:rsidR="001934E1" w:rsidRPr="00B2688D" w14:paraId="53DD770C"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137B6EF"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7.   Barvni prikaz toka (CDI, </w:t>
            </w:r>
            <w:proofErr w:type="spellStart"/>
            <w:r w:rsidRPr="007B1F95">
              <w:rPr>
                <w:rFonts w:ascii="Garamond" w:hAnsi="Garamond" w:cs="Arial"/>
                <w:sz w:val="22"/>
                <w:szCs w:val="22"/>
              </w:rPr>
              <w:t>Power</w:t>
            </w:r>
            <w:proofErr w:type="spellEnd"/>
            <w:r w:rsidRPr="007B1F95">
              <w:rPr>
                <w:rFonts w:ascii="Garamond" w:hAnsi="Garamond" w:cs="Arial"/>
                <w:sz w:val="22"/>
                <w:szCs w:val="22"/>
              </w:rPr>
              <w:t xml:space="preserve"> Doppler)</w:t>
            </w:r>
          </w:p>
        </w:tc>
        <w:tc>
          <w:tcPr>
            <w:tcW w:w="1984" w:type="dxa"/>
            <w:tcBorders>
              <w:top w:val="single" w:sz="4" w:space="0" w:color="auto"/>
              <w:left w:val="single" w:sz="4" w:space="0" w:color="auto"/>
              <w:bottom w:val="single" w:sz="4" w:space="0" w:color="auto"/>
              <w:right w:val="single" w:sz="4" w:space="0" w:color="auto"/>
            </w:tcBorders>
          </w:tcPr>
          <w:p w14:paraId="6171DCBE"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82E50C5" w14:textId="77777777" w:rsidR="001934E1" w:rsidRPr="00D42196" w:rsidRDefault="001934E1" w:rsidP="0086338F">
            <w:pPr>
              <w:suppressAutoHyphens/>
              <w:ind w:left="567"/>
              <w:rPr>
                <w:rFonts w:ascii="Garamond" w:hAnsi="Garamond"/>
                <w:lang w:eastAsia="zh-CN"/>
              </w:rPr>
            </w:pPr>
          </w:p>
        </w:tc>
      </w:tr>
      <w:tr w:rsidR="001934E1" w:rsidRPr="00B2688D" w14:paraId="3507CA1D"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22CED4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8.   Barvni prikaz tkiva (stene žil) – tkivni Doppler</w:t>
            </w:r>
          </w:p>
        </w:tc>
        <w:tc>
          <w:tcPr>
            <w:tcW w:w="1984" w:type="dxa"/>
            <w:tcBorders>
              <w:top w:val="single" w:sz="4" w:space="0" w:color="auto"/>
              <w:left w:val="single" w:sz="4" w:space="0" w:color="auto"/>
              <w:bottom w:val="single" w:sz="4" w:space="0" w:color="auto"/>
              <w:right w:val="single" w:sz="4" w:space="0" w:color="auto"/>
            </w:tcBorders>
          </w:tcPr>
          <w:p w14:paraId="4096FE61"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BA99D63" w14:textId="77777777" w:rsidR="001934E1" w:rsidRPr="00D42196" w:rsidRDefault="001934E1" w:rsidP="0086338F">
            <w:pPr>
              <w:suppressAutoHyphens/>
              <w:ind w:left="567"/>
              <w:rPr>
                <w:rFonts w:ascii="Garamond" w:hAnsi="Garamond"/>
                <w:lang w:eastAsia="zh-CN"/>
              </w:rPr>
            </w:pPr>
          </w:p>
        </w:tc>
      </w:tr>
      <w:tr w:rsidR="001934E1" w:rsidRPr="00B2688D" w14:paraId="59780785"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6E18ACA"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9.   Harmonični prikaz tkiva (THI) s PS THI (</w:t>
            </w:r>
            <w:proofErr w:type="spellStart"/>
            <w:r w:rsidRPr="007B1F95">
              <w:rPr>
                <w:rFonts w:ascii="Garamond" w:hAnsi="Garamond" w:cs="Arial"/>
                <w:sz w:val="22"/>
                <w:szCs w:val="22"/>
              </w:rPr>
              <w:t>Pulse</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Subtraction</w:t>
            </w:r>
            <w:proofErr w:type="spellEnd"/>
            <w:r w:rsidRPr="007B1F95">
              <w:rPr>
                <w:rFonts w:ascii="Garamond" w:hAnsi="Garamond" w:cs="Arial"/>
                <w:sz w:val="22"/>
                <w:szCs w:val="22"/>
              </w:rPr>
              <w:t xml:space="preserve"> THI)</w:t>
            </w:r>
          </w:p>
        </w:tc>
        <w:tc>
          <w:tcPr>
            <w:tcW w:w="1984" w:type="dxa"/>
            <w:tcBorders>
              <w:top w:val="single" w:sz="4" w:space="0" w:color="auto"/>
              <w:left w:val="single" w:sz="4" w:space="0" w:color="auto"/>
              <w:bottom w:val="single" w:sz="4" w:space="0" w:color="auto"/>
              <w:right w:val="single" w:sz="4" w:space="0" w:color="auto"/>
            </w:tcBorders>
          </w:tcPr>
          <w:p w14:paraId="1596091A"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7E7FA3F" w14:textId="77777777" w:rsidR="001934E1" w:rsidRPr="00D42196" w:rsidRDefault="001934E1" w:rsidP="0086338F">
            <w:pPr>
              <w:suppressAutoHyphens/>
              <w:ind w:left="567"/>
              <w:rPr>
                <w:rFonts w:ascii="Garamond" w:hAnsi="Garamond"/>
                <w:lang w:eastAsia="zh-CN"/>
              </w:rPr>
            </w:pPr>
          </w:p>
        </w:tc>
      </w:tr>
      <w:tr w:rsidR="001934E1" w:rsidRPr="00B2688D" w14:paraId="7A96E253"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CC561D7" w14:textId="77777777" w:rsidR="001934E1" w:rsidRPr="007B1F95" w:rsidRDefault="001934E1" w:rsidP="0086338F">
            <w:pPr>
              <w:rPr>
                <w:rFonts w:ascii="Garamond" w:hAnsi="Garamond" w:cs="Arial"/>
                <w:sz w:val="22"/>
                <w:szCs w:val="22"/>
              </w:rPr>
            </w:pPr>
            <w:r w:rsidRPr="007B1F95">
              <w:rPr>
                <w:rFonts w:ascii="Garamond" w:hAnsi="Garamond" w:cs="Arial"/>
                <w:sz w:val="22"/>
                <w:szCs w:val="22"/>
              </w:rPr>
              <w:t xml:space="preserve">10. </w:t>
            </w:r>
            <w:proofErr w:type="spellStart"/>
            <w:r w:rsidRPr="007B1F95">
              <w:rPr>
                <w:rFonts w:ascii="Garamond" w:hAnsi="Garamond" w:cs="Arial"/>
                <w:sz w:val="22"/>
                <w:szCs w:val="22"/>
              </w:rPr>
              <w:t>Write</w:t>
            </w:r>
            <w:proofErr w:type="spellEnd"/>
            <w:r w:rsidRPr="007B1F95">
              <w:rPr>
                <w:rFonts w:ascii="Garamond" w:hAnsi="Garamond" w:cs="Arial"/>
                <w:sz w:val="22"/>
                <w:szCs w:val="22"/>
              </w:rPr>
              <w:t xml:space="preserve"> zoom funkcija (</w:t>
            </w:r>
            <w:proofErr w:type="spellStart"/>
            <w:r w:rsidRPr="007B1F95">
              <w:rPr>
                <w:rFonts w:ascii="Garamond" w:hAnsi="Garamond" w:cs="Arial"/>
                <w:sz w:val="22"/>
                <w:szCs w:val="22"/>
              </w:rPr>
              <w:t>zumiranje</w:t>
            </w:r>
            <w:proofErr w:type="spellEnd"/>
            <w:r w:rsidRPr="007B1F95">
              <w:rPr>
                <w:rFonts w:ascii="Garamond" w:hAnsi="Garamond" w:cs="Arial"/>
                <w:sz w:val="22"/>
                <w:szCs w:val="22"/>
              </w:rPr>
              <w:t xml:space="preserve"> UZ slike ob majhni izgubi kvalitete) in zoom po zamrznitvi slike</w:t>
            </w:r>
          </w:p>
          <w:p w14:paraId="6B475DDA"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11. </w:t>
            </w:r>
            <w:proofErr w:type="spellStart"/>
            <w:r w:rsidRPr="007B1F95">
              <w:rPr>
                <w:rFonts w:ascii="Garamond" w:hAnsi="Garamond" w:cs="Arial"/>
                <w:sz w:val="22"/>
                <w:szCs w:val="22"/>
              </w:rPr>
              <w:t>Zoomiranje</w:t>
            </w:r>
            <w:proofErr w:type="spellEnd"/>
            <w:r w:rsidRPr="007B1F95">
              <w:rPr>
                <w:rFonts w:ascii="Garamond" w:hAnsi="Garamond" w:cs="Arial"/>
                <w:sz w:val="22"/>
                <w:szCs w:val="22"/>
              </w:rPr>
              <w:t xml:space="preserve"> izbranega področja (Spot zoom)</w:t>
            </w:r>
          </w:p>
        </w:tc>
        <w:tc>
          <w:tcPr>
            <w:tcW w:w="1984" w:type="dxa"/>
            <w:tcBorders>
              <w:top w:val="single" w:sz="4" w:space="0" w:color="auto"/>
              <w:left w:val="single" w:sz="4" w:space="0" w:color="auto"/>
              <w:bottom w:val="single" w:sz="4" w:space="0" w:color="auto"/>
              <w:right w:val="single" w:sz="4" w:space="0" w:color="auto"/>
            </w:tcBorders>
          </w:tcPr>
          <w:p w14:paraId="2BE8720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F6A42F1" w14:textId="77777777" w:rsidR="001934E1" w:rsidRPr="00D42196" w:rsidRDefault="001934E1" w:rsidP="0086338F">
            <w:pPr>
              <w:suppressAutoHyphens/>
              <w:ind w:left="567"/>
              <w:rPr>
                <w:rFonts w:ascii="Garamond" w:hAnsi="Garamond"/>
                <w:lang w:eastAsia="zh-CN"/>
              </w:rPr>
            </w:pPr>
          </w:p>
        </w:tc>
      </w:tr>
      <w:tr w:rsidR="001934E1" w:rsidRPr="00B2688D" w14:paraId="692BEE0F"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9759500"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12. Simultani real time </w:t>
            </w:r>
            <w:proofErr w:type="spellStart"/>
            <w:r w:rsidRPr="007B1F95">
              <w:rPr>
                <w:rFonts w:ascii="Garamond" w:hAnsi="Garamond" w:cs="Arial"/>
                <w:sz w:val="22"/>
                <w:szCs w:val="22"/>
              </w:rPr>
              <w:t>triplex</w:t>
            </w:r>
            <w:proofErr w:type="spellEnd"/>
            <w:r w:rsidRPr="007B1F95">
              <w:rPr>
                <w:rFonts w:ascii="Garamond" w:hAnsi="Garamond" w:cs="Arial"/>
                <w:sz w:val="22"/>
                <w:szCs w:val="22"/>
              </w:rPr>
              <w:t xml:space="preserve"> mode (z nespremenjeno velikostjo B mode slike) in možnostjo B mode slike nad </w:t>
            </w:r>
            <w:proofErr w:type="spellStart"/>
            <w:r w:rsidRPr="007B1F95">
              <w:rPr>
                <w:rFonts w:ascii="Garamond" w:hAnsi="Garamond" w:cs="Arial"/>
                <w:sz w:val="22"/>
                <w:szCs w:val="22"/>
              </w:rPr>
              <w:t>doppler</w:t>
            </w:r>
            <w:proofErr w:type="spellEnd"/>
            <w:r w:rsidRPr="007B1F95">
              <w:rPr>
                <w:rFonts w:ascii="Garamond" w:hAnsi="Garamond" w:cs="Arial"/>
                <w:sz w:val="22"/>
                <w:szCs w:val="22"/>
              </w:rPr>
              <w:t xml:space="preserve"> spektrom z različnimi razmerji</w:t>
            </w:r>
          </w:p>
        </w:tc>
        <w:tc>
          <w:tcPr>
            <w:tcW w:w="1984" w:type="dxa"/>
            <w:tcBorders>
              <w:top w:val="single" w:sz="4" w:space="0" w:color="auto"/>
              <w:left w:val="single" w:sz="4" w:space="0" w:color="auto"/>
              <w:bottom w:val="single" w:sz="4" w:space="0" w:color="auto"/>
              <w:right w:val="single" w:sz="4" w:space="0" w:color="auto"/>
            </w:tcBorders>
          </w:tcPr>
          <w:p w14:paraId="7EE1C47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639F9AB" w14:textId="77777777" w:rsidR="001934E1" w:rsidRPr="00D42196" w:rsidRDefault="001934E1" w:rsidP="0086338F">
            <w:pPr>
              <w:suppressAutoHyphens/>
              <w:ind w:left="567"/>
              <w:rPr>
                <w:rFonts w:ascii="Garamond" w:hAnsi="Garamond"/>
                <w:lang w:eastAsia="zh-CN"/>
              </w:rPr>
            </w:pPr>
          </w:p>
        </w:tc>
      </w:tr>
      <w:tr w:rsidR="001934E1" w:rsidRPr="00B2688D" w14:paraId="448D471B"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558A69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13. Retrospektivni spomin (</w:t>
            </w:r>
            <w:proofErr w:type="spellStart"/>
            <w:r w:rsidRPr="007B1F95">
              <w:rPr>
                <w:rFonts w:ascii="Garamond" w:hAnsi="Garamond" w:cs="Arial"/>
                <w:sz w:val="22"/>
                <w:szCs w:val="22"/>
              </w:rPr>
              <w:t>cineloop</w:t>
            </w:r>
            <w:proofErr w:type="spellEnd"/>
            <w:r w:rsidRPr="007B1F95">
              <w:rPr>
                <w:rFonts w:ascii="Garamond" w:hAnsi="Garamond" w:cs="Arial"/>
                <w:sz w:val="22"/>
                <w:szCs w:val="22"/>
              </w:rPr>
              <w:t>), B mode in M mode istočasno</w:t>
            </w:r>
          </w:p>
        </w:tc>
        <w:tc>
          <w:tcPr>
            <w:tcW w:w="1984" w:type="dxa"/>
            <w:tcBorders>
              <w:top w:val="single" w:sz="4" w:space="0" w:color="auto"/>
              <w:left w:val="single" w:sz="4" w:space="0" w:color="auto"/>
              <w:bottom w:val="single" w:sz="4" w:space="0" w:color="auto"/>
              <w:right w:val="single" w:sz="4" w:space="0" w:color="auto"/>
            </w:tcBorders>
          </w:tcPr>
          <w:p w14:paraId="44FBD356"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BE753FA" w14:textId="77777777" w:rsidR="001934E1" w:rsidRPr="00D42196" w:rsidRDefault="001934E1" w:rsidP="0086338F">
            <w:pPr>
              <w:suppressAutoHyphens/>
              <w:ind w:left="567"/>
              <w:rPr>
                <w:rFonts w:ascii="Garamond" w:hAnsi="Garamond"/>
                <w:lang w:eastAsia="zh-CN"/>
              </w:rPr>
            </w:pPr>
          </w:p>
        </w:tc>
      </w:tr>
      <w:tr w:rsidR="001934E1" w:rsidRPr="00B2688D" w14:paraId="5D79B76E"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AEDB3D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14. Avtomatična meritev debeline stene Intime </w:t>
            </w:r>
            <w:proofErr w:type="spellStart"/>
            <w:r w:rsidRPr="007B1F95">
              <w:rPr>
                <w:rFonts w:ascii="Garamond" w:hAnsi="Garamond" w:cs="Arial"/>
                <w:sz w:val="22"/>
                <w:szCs w:val="22"/>
              </w:rPr>
              <w:t>Media</w:t>
            </w:r>
            <w:proofErr w:type="spellEnd"/>
          </w:p>
        </w:tc>
        <w:tc>
          <w:tcPr>
            <w:tcW w:w="1984" w:type="dxa"/>
            <w:tcBorders>
              <w:top w:val="single" w:sz="4" w:space="0" w:color="auto"/>
              <w:left w:val="single" w:sz="4" w:space="0" w:color="auto"/>
              <w:bottom w:val="single" w:sz="4" w:space="0" w:color="auto"/>
              <w:right w:val="single" w:sz="4" w:space="0" w:color="auto"/>
            </w:tcBorders>
          </w:tcPr>
          <w:p w14:paraId="0C1A3C6B"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58C9695" w14:textId="77777777" w:rsidR="001934E1" w:rsidRPr="00D42196" w:rsidRDefault="001934E1" w:rsidP="0086338F">
            <w:pPr>
              <w:suppressAutoHyphens/>
              <w:ind w:left="567"/>
              <w:rPr>
                <w:rFonts w:ascii="Garamond" w:hAnsi="Garamond"/>
                <w:lang w:eastAsia="zh-CN"/>
              </w:rPr>
            </w:pPr>
          </w:p>
        </w:tc>
      </w:tr>
      <w:tr w:rsidR="001934E1" w:rsidRPr="00B2688D" w14:paraId="15FB33A0"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17EE6FB"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15. Trapezoidni prikaz pri delu z linearnimi sondami</w:t>
            </w:r>
          </w:p>
        </w:tc>
        <w:tc>
          <w:tcPr>
            <w:tcW w:w="1984" w:type="dxa"/>
            <w:tcBorders>
              <w:top w:val="single" w:sz="4" w:space="0" w:color="auto"/>
              <w:left w:val="single" w:sz="4" w:space="0" w:color="auto"/>
              <w:bottom w:val="single" w:sz="4" w:space="0" w:color="auto"/>
              <w:right w:val="single" w:sz="4" w:space="0" w:color="auto"/>
            </w:tcBorders>
          </w:tcPr>
          <w:p w14:paraId="1C6FF3DE"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DEB4678" w14:textId="77777777" w:rsidR="001934E1" w:rsidRPr="00D42196" w:rsidRDefault="001934E1" w:rsidP="0086338F">
            <w:pPr>
              <w:suppressAutoHyphens/>
              <w:ind w:left="567"/>
              <w:rPr>
                <w:rFonts w:ascii="Garamond" w:hAnsi="Garamond"/>
                <w:lang w:eastAsia="zh-CN"/>
              </w:rPr>
            </w:pPr>
          </w:p>
        </w:tc>
      </w:tr>
      <w:tr w:rsidR="001934E1" w:rsidRPr="00B2688D" w14:paraId="4166827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0F84648"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16. Avtomatska ''Real-time'' optimizacija 2D ultrazvočne slike</w:t>
            </w:r>
          </w:p>
        </w:tc>
        <w:tc>
          <w:tcPr>
            <w:tcW w:w="1984" w:type="dxa"/>
            <w:tcBorders>
              <w:top w:val="single" w:sz="4" w:space="0" w:color="auto"/>
              <w:left w:val="single" w:sz="4" w:space="0" w:color="auto"/>
              <w:bottom w:val="single" w:sz="4" w:space="0" w:color="auto"/>
              <w:right w:val="single" w:sz="4" w:space="0" w:color="auto"/>
            </w:tcBorders>
          </w:tcPr>
          <w:p w14:paraId="2FAD2B19"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15B29FD" w14:textId="77777777" w:rsidR="001934E1" w:rsidRPr="00D42196" w:rsidRDefault="001934E1" w:rsidP="0086338F">
            <w:pPr>
              <w:suppressAutoHyphens/>
              <w:ind w:left="567"/>
              <w:rPr>
                <w:rFonts w:ascii="Garamond" w:hAnsi="Garamond"/>
                <w:lang w:eastAsia="zh-CN"/>
              </w:rPr>
            </w:pPr>
          </w:p>
        </w:tc>
      </w:tr>
      <w:tr w:rsidR="001934E1" w:rsidRPr="00B2688D" w14:paraId="0FFB6DE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4A7C183"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17. Avtomatska optimizacija Dopplerja z eno tipko</w:t>
            </w:r>
          </w:p>
        </w:tc>
        <w:tc>
          <w:tcPr>
            <w:tcW w:w="1984" w:type="dxa"/>
            <w:tcBorders>
              <w:top w:val="single" w:sz="4" w:space="0" w:color="auto"/>
              <w:left w:val="single" w:sz="4" w:space="0" w:color="auto"/>
              <w:bottom w:val="single" w:sz="4" w:space="0" w:color="auto"/>
              <w:right w:val="single" w:sz="4" w:space="0" w:color="auto"/>
            </w:tcBorders>
          </w:tcPr>
          <w:p w14:paraId="02B76D8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1F06FBC" w14:textId="77777777" w:rsidR="001934E1" w:rsidRPr="00D42196" w:rsidRDefault="001934E1" w:rsidP="0086338F">
            <w:pPr>
              <w:suppressAutoHyphens/>
              <w:ind w:left="567"/>
              <w:rPr>
                <w:rFonts w:ascii="Garamond" w:hAnsi="Garamond"/>
                <w:lang w:eastAsia="zh-CN"/>
              </w:rPr>
            </w:pPr>
          </w:p>
        </w:tc>
      </w:tr>
      <w:tr w:rsidR="001934E1" w:rsidRPr="00B2688D" w14:paraId="78BC6C5D"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3BB3B891"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PROGRAMSKA OPREMA</w:t>
            </w:r>
          </w:p>
        </w:tc>
      </w:tr>
      <w:tr w:rsidR="001934E1" w:rsidRPr="00B2688D" w14:paraId="271333AC"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F9615E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   Programska oprema za diferenciacijo posameznih tkiv v večjih globinah (simultano oddajanje dveh pulzov z različnima frekvencama; sprejemni signal vsebuje odboje seštevka in razlike teh dveh oddajnih frekvenc kot tudi njenih višjih </w:t>
            </w:r>
            <w:proofErr w:type="spellStart"/>
            <w:r w:rsidRPr="007B1F95">
              <w:rPr>
                <w:rFonts w:ascii="Garamond" w:hAnsi="Garamond" w:cs="Arial"/>
                <w:sz w:val="22"/>
                <w:szCs w:val="22"/>
              </w:rPr>
              <w:t>harmonikov</w:t>
            </w:r>
            <w:proofErr w:type="spellEnd"/>
            <w:r w:rsidRPr="007B1F95">
              <w:rPr>
                <w:rFonts w:ascii="Garamond" w:hAnsi="Garamond" w:cs="Arial"/>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6BD260BB"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0D5D9DA" w14:textId="77777777" w:rsidR="001934E1" w:rsidRPr="00D42196" w:rsidRDefault="001934E1" w:rsidP="0086338F">
            <w:pPr>
              <w:suppressAutoHyphens/>
              <w:ind w:left="567"/>
              <w:rPr>
                <w:rFonts w:ascii="Garamond" w:hAnsi="Garamond"/>
                <w:lang w:eastAsia="zh-CN"/>
              </w:rPr>
            </w:pPr>
          </w:p>
        </w:tc>
      </w:tr>
      <w:tr w:rsidR="001934E1" w:rsidRPr="00B2688D" w14:paraId="4B84305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6B21F29"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2.   Programska oprema za prikaz majhnega ožilja z visokim osveževanjem barvne ultrazvočne slike, na osnovi </w:t>
            </w:r>
            <w:proofErr w:type="spellStart"/>
            <w:r w:rsidRPr="007B1F95">
              <w:rPr>
                <w:rFonts w:ascii="Garamond" w:hAnsi="Garamond" w:cs="Arial"/>
                <w:sz w:val="22"/>
                <w:szCs w:val="22"/>
              </w:rPr>
              <w:t>dopplerja</w:t>
            </w:r>
            <w:proofErr w:type="spellEnd"/>
            <w:r w:rsidRPr="007B1F95">
              <w:rPr>
                <w:rFonts w:ascii="Garamond" w:hAnsi="Garamond" w:cs="Arial"/>
                <w:sz w:val="22"/>
                <w:szCs w:val="22"/>
              </w:rPr>
              <w:t xml:space="preserve"> in s širokim DR – dinamičnim območjem, kot pri B-mode sliki</w:t>
            </w:r>
          </w:p>
        </w:tc>
        <w:tc>
          <w:tcPr>
            <w:tcW w:w="1984" w:type="dxa"/>
            <w:tcBorders>
              <w:top w:val="single" w:sz="4" w:space="0" w:color="auto"/>
              <w:left w:val="single" w:sz="4" w:space="0" w:color="auto"/>
              <w:bottom w:val="single" w:sz="4" w:space="0" w:color="auto"/>
              <w:right w:val="single" w:sz="4" w:space="0" w:color="auto"/>
            </w:tcBorders>
          </w:tcPr>
          <w:p w14:paraId="1A62266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268DA1C" w14:textId="77777777" w:rsidR="001934E1" w:rsidRPr="00D42196" w:rsidRDefault="001934E1" w:rsidP="0086338F">
            <w:pPr>
              <w:suppressAutoHyphens/>
              <w:ind w:left="567"/>
              <w:rPr>
                <w:rFonts w:ascii="Garamond" w:hAnsi="Garamond"/>
                <w:lang w:eastAsia="zh-CN"/>
              </w:rPr>
            </w:pPr>
          </w:p>
        </w:tc>
      </w:tr>
      <w:tr w:rsidR="001934E1" w:rsidRPr="00B2688D" w14:paraId="0E1AC369"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93F326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3.   Programska oprema za sestavljeni UZ prikaz – ''</w:t>
            </w:r>
            <w:proofErr w:type="spellStart"/>
            <w:r w:rsidRPr="007B1F95">
              <w:rPr>
                <w:rFonts w:ascii="Garamond" w:hAnsi="Garamond" w:cs="Arial"/>
                <w:sz w:val="22"/>
                <w:szCs w:val="22"/>
              </w:rPr>
              <w:t>Compound</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Imaging</w:t>
            </w:r>
            <w:proofErr w:type="spellEnd"/>
            <w:r w:rsidRPr="007B1F95">
              <w:rPr>
                <w:rFonts w:ascii="Garamond" w:hAnsi="Garamond" w:cs="Arial"/>
                <w:sz w:val="22"/>
                <w:szCs w:val="22"/>
              </w:rPr>
              <w:t>'', ki omogoča prikaz UZ slike s povečanim kontrastom in eliminacijo šuma, kar izboljša vizualizacijo prikaza</w:t>
            </w:r>
          </w:p>
        </w:tc>
        <w:tc>
          <w:tcPr>
            <w:tcW w:w="1984" w:type="dxa"/>
            <w:tcBorders>
              <w:top w:val="single" w:sz="4" w:space="0" w:color="auto"/>
              <w:left w:val="single" w:sz="4" w:space="0" w:color="auto"/>
              <w:bottom w:val="single" w:sz="4" w:space="0" w:color="auto"/>
              <w:right w:val="single" w:sz="4" w:space="0" w:color="auto"/>
            </w:tcBorders>
          </w:tcPr>
          <w:p w14:paraId="787D671E"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DE9D199" w14:textId="77777777" w:rsidR="001934E1" w:rsidRPr="00D42196" w:rsidRDefault="001934E1" w:rsidP="0086338F">
            <w:pPr>
              <w:suppressAutoHyphens/>
              <w:ind w:left="567"/>
              <w:rPr>
                <w:rFonts w:ascii="Garamond" w:hAnsi="Garamond"/>
                <w:lang w:eastAsia="zh-CN"/>
              </w:rPr>
            </w:pPr>
          </w:p>
        </w:tc>
      </w:tr>
      <w:tr w:rsidR="001934E1" w:rsidRPr="00B2688D" w14:paraId="772DA0F2"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3C74B1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4.   Programska oprema, ki omogoča detajlni prikaz tkiva v visoki ločljivosti, ostrenje robov tkiv ter odstranitev šumskih artefaktov, kar pomeni odlično kvaliteto slike na vseh globinah</w:t>
            </w:r>
          </w:p>
        </w:tc>
        <w:tc>
          <w:tcPr>
            <w:tcW w:w="1984" w:type="dxa"/>
            <w:tcBorders>
              <w:top w:val="single" w:sz="4" w:space="0" w:color="auto"/>
              <w:left w:val="single" w:sz="4" w:space="0" w:color="auto"/>
              <w:bottom w:val="single" w:sz="4" w:space="0" w:color="auto"/>
              <w:right w:val="single" w:sz="4" w:space="0" w:color="auto"/>
            </w:tcBorders>
          </w:tcPr>
          <w:p w14:paraId="7F998BAC"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0903427" w14:textId="77777777" w:rsidR="001934E1" w:rsidRPr="00D42196" w:rsidRDefault="001934E1" w:rsidP="0086338F">
            <w:pPr>
              <w:suppressAutoHyphens/>
              <w:ind w:left="567"/>
              <w:rPr>
                <w:rFonts w:ascii="Garamond" w:hAnsi="Garamond"/>
                <w:lang w:eastAsia="zh-CN"/>
              </w:rPr>
            </w:pPr>
          </w:p>
        </w:tc>
      </w:tr>
      <w:tr w:rsidR="001934E1" w:rsidRPr="00B2688D" w14:paraId="7CE16833"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C84498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lastRenderedPageBreak/>
              <w:t xml:space="preserve">5.   Programska oprema – posebna </w:t>
            </w:r>
            <w:proofErr w:type="spellStart"/>
            <w:r w:rsidRPr="007B1F95">
              <w:rPr>
                <w:rFonts w:ascii="Garamond" w:hAnsi="Garamond" w:cs="Arial"/>
                <w:sz w:val="22"/>
                <w:szCs w:val="22"/>
              </w:rPr>
              <w:t>Dopplerska</w:t>
            </w:r>
            <w:proofErr w:type="spellEnd"/>
            <w:r w:rsidRPr="007B1F95">
              <w:rPr>
                <w:rFonts w:ascii="Garamond" w:hAnsi="Garamond" w:cs="Arial"/>
                <w:sz w:val="22"/>
                <w:szCs w:val="22"/>
              </w:rPr>
              <w:t xml:space="preserve"> tehnika za visoko občutljiv prikaz pretoka krvi (manj kot 1mm/sek.), </w:t>
            </w:r>
            <w:proofErr w:type="spellStart"/>
            <w:r w:rsidRPr="007B1F95">
              <w:rPr>
                <w:rFonts w:ascii="Garamond" w:hAnsi="Garamond" w:cs="Arial"/>
                <w:sz w:val="22"/>
                <w:szCs w:val="22"/>
              </w:rPr>
              <w:t>mikro</w:t>
            </w:r>
            <w:proofErr w:type="spellEnd"/>
            <w:r w:rsidRPr="007B1F95">
              <w:rPr>
                <w:rFonts w:ascii="Garamond" w:hAnsi="Garamond" w:cs="Arial"/>
                <w:sz w:val="22"/>
                <w:szCs w:val="22"/>
              </w:rPr>
              <w:t xml:space="preserve"> ožilja – posebno primerno pri pregledovanju – ocenjevanju cist in tumorjev. Tehnika mora omogočati črno-beli in barvni prikaz z visokim </w:t>
            </w:r>
            <w:proofErr w:type="spellStart"/>
            <w:r w:rsidRPr="007B1F95">
              <w:rPr>
                <w:rFonts w:ascii="Garamond" w:hAnsi="Garamond" w:cs="Arial"/>
                <w:sz w:val="22"/>
                <w:szCs w:val="22"/>
              </w:rPr>
              <w:t>frame-ratem</w:t>
            </w:r>
            <w:proofErr w:type="spellEnd"/>
            <w:r w:rsidRPr="007B1F95">
              <w:rPr>
                <w:rFonts w:ascii="Garamond" w:hAnsi="Garamond" w:cs="Arial"/>
                <w:sz w:val="22"/>
                <w:szCs w:val="22"/>
              </w:rPr>
              <w:t xml:space="preserve"> vsaj do 60 slik na sekundo</w:t>
            </w:r>
          </w:p>
        </w:tc>
        <w:tc>
          <w:tcPr>
            <w:tcW w:w="1984" w:type="dxa"/>
            <w:tcBorders>
              <w:top w:val="single" w:sz="4" w:space="0" w:color="auto"/>
              <w:left w:val="single" w:sz="4" w:space="0" w:color="auto"/>
              <w:bottom w:val="single" w:sz="4" w:space="0" w:color="auto"/>
              <w:right w:val="single" w:sz="4" w:space="0" w:color="auto"/>
            </w:tcBorders>
          </w:tcPr>
          <w:p w14:paraId="6A05327B"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46E773E" w14:textId="77777777" w:rsidR="001934E1" w:rsidRPr="00D42196" w:rsidRDefault="001934E1" w:rsidP="0086338F">
            <w:pPr>
              <w:suppressAutoHyphens/>
              <w:ind w:left="567"/>
              <w:rPr>
                <w:rFonts w:ascii="Garamond" w:hAnsi="Garamond"/>
                <w:lang w:eastAsia="zh-CN"/>
              </w:rPr>
            </w:pPr>
          </w:p>
        </w:tc>
      </w:tr>
      <w:tr w:rsidR="001934E1" w:rsidRPr="00B2688D" w14:paraId="21F7BA0A"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E67753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6.  Programska oprema za avtomatsko spreminjanje hitrosti širjenja ultrazvočnih valov glede na vrsto tkiva z eno tipko</w:t>
            </w:r>
          </w:p>
        </w:tc>
        <w:tc>
          <w:tcPr>
            <w:tcW w:w="1984" w:type="dxa"/>
            <w:tcBorders>
              <w:top w:val="single" w:sz="4" w:space="0" w:color="auto"/>
              <w:left w:val="single" w:sz="4" w:space="0" w:color="auto"/>
              <w:bottom w:val="single" w:sz="4" w:space="0" w:color="auto"/>
              <w:right w:val="single" w:sz="4" w:space="0" w:color="auto"/>
            </w:tcBorders>
          </w:tcPr>
          <w:p w14:paraId="1207E4FF"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3E8B86B" w14:textId="77777777" w:rsidR="001934E1" w:rsidRPr="00D42196" w:rsidRDefault="001934E1" w:rsidP="0086338F">
            <w:pPr>
              <w:suppressAutoHyphens/>
              <w:ind w:left="567"/>
              <w:rPr>
                <w:rFonts w:ascii="Garamond" w:hAnsi="Garamond"/>
                <w:lang w:eastAsia="zh-CN"/>
              </w:rPr>
            </w:pPr>
          </w:p>
        </w:tc>
      </w:tr>
      <w:tr w:rsidR="001934E1" w:rsidRPr="00B2688D" w14:paraId="0DCB64F7"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7A8CAF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7.   Programska oprema za prostoročni – ''</w:t>
            </w:r>
            <w:proofErr w:type="spellStart"/>
            <w:r w:rsidRPr="007B1F95">
              <w:rPr>
                <w:rFonts w:ascii="Garamond" w:hAnsi="Garamond" w:cs="Arial"/>
                <w:sz w:val="22"/>
                <w:szCs w:val="22"/>
              </w:rPr>
              <w:t>Freehand</w:t>
            </w:r>
            <w:proofErr w:type="spellEnd"/>
            <w:r w:rsidRPr="007B1F95">
              <w:rPr>
                <w:rFonts w:ascii="Garamond" w:hAnsi="Garamond" w:cs="Arial"/>
                <w:sz w:val="22"/>
                <w:szCs w:val="22"/>
              </w:rPr>
              <w:t>'' 3D, (kot na primer Smart 3D) – mora biti omogočeno na vseh ponujenih ultrazvočnih sondah</w:t>
            </w:r>
          </w:p>
        </w:tc>
        <w:tc>
          <w:tcPr>
            <w:tcW w:w="1984" w:type="dxa"/>
            <w:tcBorders>
              <w:top w:val="single" w:sz="4" w:space="0" w:color="auto"/>
              <w:left w:val="single" w:sz="4" w:space="0" w:color="auto"/>
              <w:bottom w:val="single" w:sz="4" w:space="0" w:color="auto"/>
              <w:right w:val="single" w:sz="4" w:space="0" w:color="auto"/>
            </w:tcBorders>
          </w:tcPr>
          <w:p w14:paraId="617ECAC1"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8353F54" w14:textId="77777777" w:rsidR="001934E1" w:rsidRPr="00D42196" w:rsidRDefault="001934E1" w:rsidP="0086338F">
            <w:pPr>
              <w:suppressAutoHyphens/>
              <w:ind w:left="567"/>
              <w:rPr>
                <w:rFonts w:ascii="Garamond" w:hAnsi="Garamond"/>
                <w:lang w:eastAsia="zh-CN"/>
              </w:rPr>
            </w:pPr>
          </w:p>
        </w:tc>
      </w:tr>
      <w:tr w:rsidR="001934E1" w:rsidRPr="00B2688D" w14:paraId="6862ACC7"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EED1D5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8.   Programska oprema, ki pri delu z linearno sondo, oz. pri punkciji omogoča avtomatsko </w:t>
            </w:r>
            <w:proofErr w:type="spellStart"/>
            <w:r w:rsidRPr="007B1F95">
              <w:rPr>
                <w:rFonts w:ascii="Garamond" w:hAnsi="Garamond" w:cs="Arial"/>
                <w:sz w:val="22"/>
                <w:szCs w:val="22"/>
              </w:rPr>
              <w:t>ojačanje</w:t>
            </w:r>
            <w:proofErr w:type="spellEnd"/>
            <w:r w:rsidRPr="007B1F95">
              <w:rPr>
                <w:rFonts w:ascii="Garamond" w:hAnsi="Garamond" w:cs="Arial"/>
                <w:sz w:val="22"/>
                <w:szCs w:val="22"/>
              </w:rPr>
              <w:t xml:space="preserve"> igle, kar pomeni izboljšano vidljivost same igle in lažje delo s tanjšimi iglami</w:t>
            </w:r>
          </w:p>
        </w:tc>
        <w:tc>
          <w:tcPr>
            <w:tcW w:w="1984" w:type="dxa"/>
            <w:tcBorders>
              <w:top w:val="single" w:sz="4" w:space="0" w:color="auto"/>
              <w:left w:val="single" w:sz="4" w:space="0" w:color="auto"/>
              <w:bottom w:val="single" w:sz="4" w:space="0" w:color="auto"/>
              <w:right w:val="single" w:sz="4" w:space="0" w:color="auto"/>
            </w:tcBorders>
          </w:tcPr>
          <w:p w14:paraId="798B62A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3539406" w14:textId="77777777" w:rsidR="001934E1" w:rsidRPr="00D42196" w:rsidRDefault="001934E1" w:rsidP="0086338F">
            <w:pPr>
              <w:suppressAutoHyphens/>
              <w:ind w:left="567"/>
              <w:rPr>
                <w:rFonts w:ascii="Garamond" w:hAnsi="Garamond"/>
                <w:lang w:eastAsia="zh-CN"/>
              </w:rPr>
            </w:pPr>
          </w:p>
        </w:tc>
      </w:tr>
      <w:tr w:rsidR="001934E1" w:rsidRPr="00B2688D" w14:paraId="101612CB"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C8B3F36"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9.   Programska oprema za </w:t>
            </w:r>
            <w:proofErr w:type="spellStart"/>
            <w:r w:rsidRPr="007B1F95">
              <w:rPr>
                <w:rFonts w:ascii="Garamond" w:hAnsi="Garamond" w:cs="Arial"/>
                <w:sz w:val="22"/>
                <w:szCs w:val="22"/>
              </w:rPr>
              <w:t>Shearwave</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elastografijo</w:t>
            </w:r>
            <w:proofErr w:type="spellEnd"/>
            <w:r w:rsidRPr="007B1F95">
              <w:rPr>
                <w:rFonts w:ascii="Garamond" w:hAnsi="Garamond" w:cs="Arial"/>
                <w:sz w:val="22"/>
                <w:szCs w:val="22"/>
              </w:rPr>
              <w:t xml:space="preserve">, enojen pulz ali več pulzov, prikaz žive slike med. Meritev hitrosti, elastičnosti v kPa in časovni prikaz vala širjenja preko konture, ki jo opazujemo. Omogočeno mora biti tudi sledeče: naknadne meritve z RAW data, </w:t>
            </w:r>
            <w:proofErr w:type="spellStart"/>
            <w:r w:rsidRPr="007B1F95">
              <w:rPr>
                <w:rFonts w:ascii="Garamond" w:hAnsi="Garamond" w:cs="Arial"/>
                <w:sz w:val="22"/>
                <w:szCs w:val="22"/>
              </w:rPr>
              <w:t>Quad</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view</w:t>
            </w:r>
            <w:proofErr w:type="spellEnd"/>
            <w:r w:rsidRPr="007B1F95">
              <w:rPr>
                <w:rFonts w:ascii="Garamond" w:hAnsi="Garamond" w:cs="Arial"/>
                <w:sz w:val="22"/>
                <w:szCs w:val="22"/>
              </w:rPr>
              <w:t xml:space="preserve"> prikaz in avtomatska evaluacija področja, ki se uporablja za izračun elastičnosti.</w:t>
            </w:r>
          </w:p>
        </w:tc>
        <w:tc>
          <w:tcPr>
            <w:tcW w:w="1984" w:type="dxa"/>
            <w:tcBorders>
              <w:top w:val="single" w:sz="4" w:space="0" w:color="auto"/>
              <w:left w:val="single" w:sz="4" w:space="0" w:color="auto"/>
              <w:bottom w:val="single" w:sz="4" w:space="0" w:color="auto"/>
              <w:right w:val="single" w:sz="4" w:space="0" w:color="auto"/>
            </w:tcBorders>
          </w:tcPr>
          <w:p w14:paraId="7504CA3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3CD8FE4" w14:textId="77777777" w:rsidR="001934E1" w:rsidRPr="00D42196" w:rsidRDefault="001934E1" w:rsidP="0086338F">
            <w:pPr>
              <w:suppressAutoHyphens/>
              <w:ind w:left="567"/>
              <w:rPr>
                <w:rFonts w:ascii="Garamond" w:hAnsi="Garamond"/>
                <w:lang w:eastAsia="zh-CN"/>
              </w:rPr>
            </w:pPr>
          </w:p>
        </w:tc>
      </w:tr>
      <w:tr w:rsidR="001934E1" w:rsidRPr="00B2688D" w14:paraId="4B39D9E1"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9DBBDFA"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10. Programska oprema za kvantifikacijo </w:t>
            </w:r>
            <w:proofErr w:type="spellStart"/>
            <w:r w:rsidRPr="007B1F95">
              <w:rPr>
                <w:rFonts w:ascii="Garamond" w:hAnsi="Garamond" w:cs="Arial"/>
                <w:sz w:val="22"/>
                <w:szCs w:val="22"/>
              </w:rPr>
              <w:t>atenuacije</w:t>
            </w:r>
            <w:proofErr w:type="spellEnd"/>
            <w:r w:rsidRPr="007B1F95">
              <w:rPr>
                <w:rFonts w:ascii="Garamond" w:hAnsi="Garamond" w:cs="Arial"/>
                <w:sz w:val="22"/>
                <w:szCs w:val="22"/>
              </w:rPr>
              <w:t xml:space="preserve"> tkiva jeter – za kvantifikacijo </w:t>
            </w:r>
            <w:proofErr w:type="spellStart"/>
            <w:r w:rsidRPr="007B1F95">
              <w:rPr>
                <w:rFonts w:ascii="Garamond" w:hAnsi="Garamond" w:cs="Arial"/>
                <w:sz w:val="22"/>
                <w:szCs w:val="22"/>
              </w:rPr>
              <w:t>steatoze</w:t>
            </w:r>
            <w:proofErr w:type="spellEnd"/>
            <w:r w:rsidRPr="007B1F95">
              <w:rPr>
                <w:rFonts w:ascii="Garamond" w:hAnsi="Garamond" w:cs="Arial"/>
                <w:sz w:val="22"/>
                <w:szCs w:val="22"/>
              </w:rPr>
              <w:t xml:space="preserve"> jeter</w:t>
            </w:r>
          </w:p>
        </w:tc>
        <w:tc>
          <w:tcPr>
            <w:tcW w:w="1984" w:type="dxa"/>
            <w:tcBorders>
              <w:top w:val="single" w:sz="4" w:space="0" w:color="auto"/>
              <w:left w:val="single" w:sz="4" w:space="0" w:color="auto"/>
              <w:bottom w:val="single" w:sz="4" w:space="0" w:color="auto"/>
              <w:right w:val="single" w:sz="4" w:space="0" w:color="auto"/>
            </w:tcBorders>
          </w:tcPr>
          <w:p w14:paraId="3E13FD8E"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FF31358" w14:textId="77777777" w:rsidR="001934E1" w:rsidRPr="00D42196" w:rsidRDefault="001934E1" w:rsidP="0086338F">
            <w:pPr>
              <w:suppressAutoHyphens/>
              <w:ind w:left="567"/>
              <w:rPr>
                <w:rFonts w:ascii="Garamond" w:hAnsi="Garamond"/>
                <w:lang w:eastAsia="zh-CN"/>
              </w:rPr>
            </w:pPr>
          </w:p>
        </w:tc>
      </w:tr>
      <w:tr w:rsidR="001934E1" w:rsidRPr="00B2688D" w14:paraId="57A3C1C8"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5686E73"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11. Programska oprema – tehnika, ki omogoča prikaz trdote – togosti in konsistence samega tkiva jeter, kar omogoča lažjo in hitrejšo diagnostiko jeter</w:t>
            </w:r>
          </w:p>
        </w:tc>
        <w:tc>
          <w:tcPr>
            <w:tcW w:w="1984" w:type="dxa"/>
            <w:tcBorders>
              <w:top w:val="single" w:sz="4" w:space="0" w:color="auto"/>
              <w:left w:val="single" w:sz="4" w:space="0" w:color="auto"/>
              <w:bottom w:val="single" w:sz="4" w:space="0" w:color="auto"/>
              <w:right w:val="single" w:sz="4" w:space="0" w:color="auto"/>
            </w:tcBorders>
          </w:tcPr>
          <w:p w14:paraId="1261DFD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FD5C999" w14:textId="77777777" w:rsidR="001934E1" w:rsidRPr="00D42196" w:rsidRDefault="001934E1" w:rsidP="0086338F">
            <w:pPr>
              <w:suppressAutoHyphens/>
              <w:ind w:left="567"/>
              <w:rPr>
                <w:rFonts w:ascii="Garamond" w:hAnsi="Garamond"/>
                <w:lang w:eastAsia="zh-CN"/>
              </w:rPr>
            </w:pPr>
          </w:p>
        </w:tc>
      </w:tr>
      <w:tr w:rsidR="001934E1" w:rsidRPr="00B2688D" w14:paraId="4A963079"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04DEF4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12. Programska oprema za </w:t>
            </w:r>
            <w:proofErr w:type="spellStart"/>
            <w:r w:rsidRPr="007B1F95">
              <w:rPr>
                <w:rFonts w:ascii="Garamond" w:hAnsi="Garamond" w:cs="Arial"/>
                <w:sz w:val="22"/>
                <w:szCs w:val="22"/>
              </w:rPr>
              <w:t>Strain</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elastografijo</w:t>
            </w:r>
            <w:proofErr w:type="spellEnd"/>
            <w:r w:rsidRPr="007B1F95">
              <w:rPr>
                <w:rFonts w:ascii="Garamond" w:hAnsi="Garamond" w:cs="Arial"/>
                <w:sz w:val="22"/>
                <w:szCs w:val="22"/>
              </w:rPr>
              <w:t xml:space="preserve"> – </w:t>
            </w:r>
            <w:proofErr w:type="spellStart"/>
            <w:r w:rsidRPr="007B1F95">
              <w:rPr>
                <w:rFonts w:ascii="Garamond" w:hAnsi="Garamond" w:cs="Arial"/>
                <w:sz w:val="22"/>
                <w:szCs w:val="22"/>
              </w:rPr>
              <w:t>raw</w:t>
            </w:r>
            <w:proofErr w:type="spellEnd"/>
            <w:r w:rsidRPr="007B1F95">
              <w:rPr>
                <w:rFonts w:ascii="Garamond" w:hAnsi="Garamond" w:cs="Arial"/>
                <w:sz w:val="22"/>
                <w:szCs w:val="22"/>
              </w:rPr>
              <w:t xml:space="preserve"> data, z indikatorjem kvalitete pravilne amplitude kompresije</w:t>
            </w:r>
          </w:p>
        </w:tc>
        <w:tc>
          <w:tcPr>
            <w:tcW w:w="1984" w:type="dxa"/>
            <w:tcBorders>
              <w:top w:val="single" w:sz="4" w:space="0" w:color="auto"/>
              <w:left w:val="single" w:sz="4" w:space="0" w:color="auto"/>
              <w:bottom w:val="single" w:sz="4" w:space="0" w:color="auto"/>
              <w:right w:val="single" w:sz="4" w:space="0" w:color="auto"/>
            </w:tcBorders>
          </w:tcPr>
          <w:p w14:paraId="08E10D33"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CC41CEB" w14:textId="77777777" w:rsidR="001934E1" w:rsidRPr="00D42196" w:rsidRDefault="001934E1" w:rsidP="0086338F">
            <w:pPr>
              <w:suppressAutoHyphens/>
              <w:ind w:left="567"/>
              <w:rPr>
                <w:rFonts w:ascii="Garamond" w:hAnsi="Garamond"/>
                <w:lang w:eastAsia="zh-CN"/>
              </w:rPr>
            </w:pPr>
          </w:p>
        </w:tc>
      </w:tr>
      <w:tr w:rsidR="001934E1" w:rsidRPr="00B2688D" w14:paraId="6290DCEC"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ECE684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13. Programska opremo za delo s kontrastnimi sredstvi, Hi, </w:t>
            </w:r>
            <w:proofErr w:type="spellStart"/>
            <w:r w:rsidRPr="007B1F95">
              <w:rPr>
                <w:rFonts w:ascii="Garamond" w:hAnsi="Garamond" w:cs="Arial"/>
                <w:sz w:val="22"/>
                <w:szCs w:val="22"/>
              </w:rPr>
              <w:t>Low</w:t>
            </w:r>
            <w:proofErr w:type="spellEnd"/>
            <w:r w:rsidRPr="007B1F95">
              <w:rPr>
                <w:rFonts w:ascii="Garamond" w:hAnsi="Garamond" w:cs="Arial"/>
                <w:sz w:val="22"/>
                <w:szCs w:val="22"/>
              </w:rPr>
              <w:t xml:space="preserve">, Mi </w:t>
            </w:r>
            <w:proofErr w:type="spellStart"/>
            <w:r w:rsidRPr="007B1F95">
              <w:rPr>
                <w:rFonts w:ascii="Garamond" w:hAnsi="Garamond" w:cs="Arial"/>
                <w:sz w:val="22"/>
                <w:szCs w:val="22"/>
              </w:rPr>
              <w:t>index</w:t>
            </w:r>
            <w:proofErr w:type="spellEnd"/>
            <w:r w:rsidRPr="007B1F95">
              <w:rPr>
                <w:rFonts w:ascii="Garamond" w:hAnsi="Garamond" w:cs="Arial"/>
                <w:sz w:val="22"/>
                <w:szCs w:val="22"/>
              </w:rPr>
              <w:t xml:space="preserve"> – </w:t>
            </w:r>
            <w:proofErr w:type="spellStart"/>
            <w:r w:rsidRPr="007B1F95">
              <w:rPr>
                <w:rFonts w:ascii="Garamond" w:hAnsi="Garamond" w:cs="Arial"/>
                <w:sz w:val="22"/>
                <w:szCs w:val="22"/>
              </w:rPr>
              <w:t>obojesmerni</w:t>
            </w:r>
            <w:proofErr w:type="spellEnd"/>
            <w:r w:rsidRPr="007B1F95">
              <w:rPr>
                <w:rFonts w:ascii="Garamond" w:hAnsi="Garamond" w:cs="Arial"/>
                <w:sz w:val="22"/>
                <w:szCs w:val="22"/>
              </w:rPr>
              <w:t xml:space="preserve"> pretok v realnem času v kombinaciji s </w:t>
            </w:r>
            <w:proofErr w:type="spellStart"/>
            <w:r w:rsidRPr="007B1F95">
              <w:rPr>
                <w:rFonts w:ascii="Garamond" w:hAnsi="Garamond" w:cs="Arial"/>
                <w:sz w:val="22"/>
                <w:szCs w:val="22"/>
              </w:rPr>
              <w:t>parenhimsko</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perfuzijo</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mikro</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flow</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imaging</w:t>
            </w:r>
            <w:proofErr w:type="spellEnd"/>
            <w:r w:rsidRPr="007B1F95">
              <w:rPr>
                <w:rFonts w:ascii="Garamond" w:hAnsi="Garamond" w:cs="Arial"/>
                <w:sz w:val="22"/>
                <w:szCs w:val="22"/>
              </w:rPr>
              <w:t xml:space="preserve">. Omogočati mora tudi detekcijo nizkih pretokov ter tudi </w:t>
            </w:r>
            <w:proofErr w:type="spellStart"/>
            <w:r w:rsidRPr="007B1F95">
              <w:rPr>
                <w:rFonts w:ascii="Garamond" w:hAnsi="Garamond" w:cs="Arial"/>
                <w:sz w:val="22"/>
                <w:szCs w:val="22"/>
              </w:rPr>
              <w:t>Quad</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view</w:t>
            </w:r>
            <w:proofErr w:type="spellEnd"/>
            <w:r w:rsidRPr="007B1F95">
              <w:rPr>
                <w:rFonts w:ascii="Garamond" w:hAnsi="Garamond" w:cs="Arial"/>
                <w:sz w:val="22"/>
                <w:szCs w:val="22"/>
              </w:rPr>
              <w:t xml:space="preserve"> prikaz.</w:t>
            </w:r>
          </w:p>
        </w:tc>
        <w:tc>
          <w:tcPr>
            <w:tcW w:w="1984" w:type="dxa"/>
            <w:tcBorders>
              <w:top w:val="single" w:sz="4" w:space="0" w:color="auto"/>
              <w:left w:val="single" w:sz="4" w:space="0" w:color="auto"/>
              <w:bottom w:val="single" w:sz="4" w:space="0" w:color="auto"/>
              <w:right w:val="single" w:sz="4" w:space="0" w:color="auto"/>
            </w:tcBorders>
          </w:tcPr>
          <w:p w14:paraId="4F8328DC"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5C35B42" w14:textId="77777777" w:rsidR="001934E1" w:rsidRPr="00D42196" w:rsidRDefault="001934E1" w:rsidP="0086338F">
            <w:pPr>
              <w:suppressAutoHyphens/>
              <w:ind w:left="567"/>
              <w:rPr>
                <w:rFonts w:ascii="Garamond" w:hAnsi="Garamond"/>
                <w:lang w:eastAsia="zh-CN"/>
              </w:rPr>
            </w:pPr>
          </w:p>
        </w:tc>
      </w:tr>
      <w:tr w:rsidR="001934E1" w:rsidRPr="00B2688D" w14:paraId="0D411D12"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A7843F1"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14. Programska oprema za kvantifikacijo kontrastov</w:t>
            </w:r>
          </w:p>
        </w:tc>
        <w:tc>
          <w:tcPr>
            <w:tcW w:w="1984" w:type="dxa"/>
            <w:tcBorders>
              <w:top w:val="single" w:sz="4" w:space="0" w:color="auto"/>
              <w:left w:val="single" w:sz="4" w:space="0" w:color="auto"/>
              <w:bottom w:val="single" w:sz="4" w:space="0" w:color="auto"/>
              <w:right w:val="single" w:sz="4" w:space="0" w:color="auto"/>
            </w:tcBorders>
          </w:tcPr>
          <w:p w14:paraId="22D35835"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0EBB30F" w14:textId="77777777" w:rsidR="001934E1" w:rsidRPr="00D42196" w:rsidRDefault="001934E1" w:rsidP="0086338F">
            <w:pPr>
              <w:suppressAutoHyphens/>
              <w:ind w:left="567"/>
              <w:rPr>
                <w:rFonts w:ascii="Garamond" w:hAnsi="Garamond"/>
                <w:lang w:eastAsia="zh-CN"/>
              </w:rPr>
            </w:pPr>
          </w:p>
        </w:tc>
      </w:tr>
      <w:tr w:rsidR="001934E1" w:rsidRPr="00B2688D" w14:paraId="27B9443F"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604EE1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15. Programska oprema – integriran sistem umetne inteligence (AI-</w:t>
            </w:r>
            <w:proofErr w:type="spellStart"/>
            <w:r w:rsidRPr="007B1F95">
              <w:rPr>
                <w:rFonts w:ascii="Garamond" w:hAnsi="Garamond" w:cs="Arial"/>
                <w:sz w:val="22"/>
                <w:szCs w:val="22"/>
              </w:rPr>
              <w:t>assisted</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Imaging</w:t>
            </w:r>
            <w:proofErr w:type="spellEnd"/>
            <w:r w:rsidRPr="007B1F95">
              <w:rPr>
                <w:rFonts w:ascii="Garamond" w:hAnsi="Garamond" w:cs="Arial"/>
                <w:sz w:val="22"/>
                <w:szCs w:val="22"/>
              </w:rPr>
              <w:t>) za enostavnejšo in hitrejše delo z UZ aparaturo</w:t>
            </w:r>
          </w:p>
        </w:tc>
        <w:tc>
          <w:tcPr>
            <w:tcW w:w="1984" w:type="dxa"/>
            <w:tcBorders>
              <w:top w:val="single" w:sz="4" w:space="0" w:color="auto"/>
              <w:left w:val="single" w:sz="4" w:space="0" w:color="auto"/>
              <w:bottom w:val="single" w:sz="4" w:space="0" w:color="auto"/>
              <w:right w:val="single" w:sz="4" w:space="0" w:color="auto"/>
            </w:tcBorders>
          </w:tcPr>
          <w:p w14:paraId="562FBFA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0D93455" w14:textId="77777777" w:rsidR="001934E1" w:rsidRPr="00D42196" w:rsidRDefault="001934E1" w:rsidP="0086338F">
            <w:pPr>
              <w:suppressAutoHyphens/>
              <w:ind w:left="567"/>
              <w:rPr>
                <w:rFonts w:ascii="Garamond" w:hAnsi="Garamond"/>
                <w:lang w:eastAsia="zh-CN"/>
              </w:rPr>
            </w:pPr>
          </w:p>
        </w:tc>
      </w:tr>
      <w:tr w:rsidR="001934E1" w:rsidRPr="00B2688D" w14:paraId="73611454"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97BF48A"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SHRANJEVANJE PODATKOV</w:t>
            </w:r>
          </w:p>
        </w:tc>
      </w:tr>
      <w:tr w:rsidR="001934E1" w:rsidRPr="00B2688D" w14:paraId="392D75D9"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E55D9E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   Interni slikovni arhiv na trdem disku</w:t>
            </w:r>
          </w:p>
        </w:tc>
        <w:tc>
          <w:tcPr>
            <w:tcW w:w="1984" w:type="dxa"/>
            <w:tcBorders>
              <w:top w:val="single" w:sz="4" w:space="0" w:color="auto"/>
              <w:left w:val="single" w:sz="4" w:space="0" w:color="auto"/>
              <w:bottom w:val="single" w:sz="4" w:space="0" w:color="auto"/>
              <w:right w:val="single" w:sz="4" w:space="0" w:color="auto"/>
            </w:tcBorders>
          </w:tcPr>
          <w:p w14:paraId="6E9667FC"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B201760" w14:textId="77777777" w:rsidR="001934E1" w:rsidRPr="00D42196" w:rsidRDefault="001934E1" w:rsidP="0086338F">
            <w:pPr>
              <w:suppressAutoHyphens/>
              <w:ind w:left="567"/>
              <w:rPr>
                <w:rFonts w:ascii="Garamond" w:hAnsi="Garamond"/>
                <w:lang w:eastAsia="zh-CN"/>
              </w:rPr>
            </w:pPr>
          </w:p>
        </w:tc>
      </w:tr>
      <w:tr w:rsidR="001934E1" w:rsidRPr="00B2688D" w14:paraId="6CFB8950"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00ED39C"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2.   Priklop zunanjega trdega diska s kapaciteto do 6TB - USB 3.0 (vsaj 7200rpm)</w:t>
            </w:r>
          </w:p>
        </w:tc>
        <w:tc>
          <w:tcPr>
            <w:tcW w:w="1984" w:type="dxa"/>
            <w:tcBorders>
              <w:top w:val="single" w:sz="4" w:space="0" w:color="auto"/>
              <w:left w:val="single" w:sz="4" w:space="0" w:color="auto"/>
              <w:bottom w:val="single" w:sz="4" w:space="0" w:color="auto"/>
              <w:right w:val="single" w:sz="4" w:space="0" w:color="auto"/>
            </w:tcBorders>
          </w:tcPr>
          <w:p w14:paraId="73D8CFFA"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FAF8E86" w14:textId="77777777" w:rsidR="001934E1" w:rsidRPr="00D42196" w:rsidRDefault="001934E1" w:rsidP="0086338F">
            <w:pPr>
              <w:suppressAutoHyphens/>
              <w:ind w:left="567"/>
              <w:rPr>
                <w:rFonts w:ascii="Garamond" w:hAnsi="Garamond"/>
                <w:lang w:eastAsia="zh-CN"/>
              </w:rPr>
            </w:pPr>
          </w:p>
        </w:tc>
      </w:tr>
      <w:tr w:rsidR="001934E1" w:rsidRPr="00B2688D" w14:paraId="1BDFADAE"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8CFABB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3.   USB izhod – najmanj 5x, za shranjevanje slik na zunanje spominske medije, od tega vsaj 2x USB 3.0</w:t>
            </w:r>
          </w:p>
        </w:tc>
        <w:tc>
          <w:tcPr>
            <w:tcW w:w="1984" w:type="dxa"/>
            <w:tcBorders>
              <w:top w:val="single" w:sz="4" w:space="0" w:color="auto"/>
              <w:left w:val="single" w:sz="4" w:space="0" w:color="auto"/>
              <w:bottom w:val="single" w:sz="4" w:space="0" w:color="auto"/>
              <w:right w:val="single" w:sz="4" w:space="0" w:color="auto"/>
            </w:tcBorders>
          </w:tcPr>
          <w:p w14:paraId="21FB4374"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F5786EB" w14:textId="77777777" w:rsidR="001934E1" w:rsidRPr="00D42196" w:rsidRDefault="001934E1" w:rsidP="0086338F">
            <w:pPr>
              <w:suppressAutoHyphens/>
              <w:ind w:left="567"/>
              <w:rPr>
                <w:rFonts w:ascii="Garamond" w:hAnsi="Garamond"/>
                <w:lang w:eastAsia="zh-CN"/>
              </w:rPr>
            </w:pPr>
          </w:p>
        </w:tc>
      </w:tr>
      <w:tr w:rsidR="001934E1" w:rsidRPr="00B2688D" w14:paraId="6AAC274F"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F16AA8C"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4.   HDMI izhod (digitalni video) za priklop zunanjega dodatnega monitorja</w:t>
            </w:r>
          </w:p>
        </w:tc>
        <w:tc>
          <w:tcPr>
            <w:tcW w:w="1984" w:type="dxa"/>
            <w:tcBorders>
              <w:top w:val="single" w:sz="4" w:space="0" w:color="auto"/>
              <w:left w:val="single" w:sz="4" w:space="0" w:color="auto"/>
              <w:bottom w:val="single" w:sz="4" w:space="0" w:color="auto"/>
              <w:right w:val="single" w:sz="4" w:space="0" w:color="auto"/>
            </w:tcBorders>
          </w:tcPr>
          <w:p w14:paraId="5399C1DB"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CAED848" w14:textId="77777777" w:rsidR="001934E1" w:rsidRPr="00D42196" w:rsidRDefault="001934E1" w:rsidP="0086338F">
            <w:pPr>
              <w:suppressAutoHyphens/>
              <w:ind w:left="567"/>
              <w:rPr>
                <w:rFonts w:ascii="Garamond" w:hAnsi="Garamond"/>
                <w:lang w:eastAsia="zh-CN"/>
              </w:rPr>
            </w:pPr>
          </w:p>
        </w:tc>
      </w:tr>
      <w:tr w:rsidR="001934E1" w:rsidRPr="00B2688D" w14:paraId="4659CB9A"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96CE3C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5.   ČB tiskalnik – termalni papir</w:t>
            </w:r>
          </w:p>
        </w:tc>
        <w:tc>
          <w:tcPr>
            <w:tcW w:w="1984" w:type="dxa"/>
            <w:tcBorders>
              <w:top w:val="single" w:sz="4" w:space="0" w:color="auto"/>
              <w:left w:val="single" w:sz="4" w:space="0" w:color="auto"/>
              <w:bottom w:val="single" w:sz="4" w:space="0" w:color="auto"/>
              <w:right w:val="single" w:sz="4" w:space="0" w:color="auto"/>
            </w:tcBorders>
          </w:tcPr>
          <w:p w14:paraId="116B4095"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A994E32" w14:textId="77777777" w:rsidR="001934E1" w:rsidRPr="00D42196" w:rsidRDefault="001934E1" w:rsidP="0086338F">
            <w:pPr>
              <w:suppressAutoHyphens/>
              <w:ind w:left="567"/>
              <w:rPr>
                <w:rFonts w:ascii="Garamond" w:hAnsi="Garamond"/>
                <w:lang w:eastAsia="zh-CN"/>
              </w:rPr>
            </w:pPr>
          </w:p>
        </w:tc>
      </w:tr>
      <w:tr w:rsidR="001934E1" w:rsidRPr="00B2688D" w14:paraId="02FE6FA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DE49AF3"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lastRenderedPageBreak/>
              <w:t xml:space="preserve">6.   Polna </w:t>
            </w:r>
            <w:proofErr w:type="spellStart"/>
            <w:r w:rsidRPr="007B1F95">
              <w:rPr>
                <w:rFonts w:ascii="Garamond" w:hAnsi="Garamond" w:cs="Arial"/>
                <w:sz w:val="22"/>
                <w:szCs w:val="22"/>
              </w:rPr>
              <w:t>Dicom</w:t>
            </w:r>
            <w:proofErr w:type="spellEnd"/>
            <w:r w:rsidRPr="007B1F95">
              <w:rPr>
                <w:rFonts w:ascii="Garamond" w:hAnsi="Garamond" w:cs="Arial"/>
                <w:sz w:val="22"/>
                <w:szCs w:val="22"/>
              </w:rPr>
              <w:t xml:space="preserve"> komunikacija, ki mora omogočati shranjevanje slik, </w:t>
            </w:r>
            <w:proofErr w:type="spellStart"/>
            <w:r w:rsidRPr="007B1F95">
              <w:rPr>
                <w:rFonts w:ascii="Garamond" w:hAnsi="Garamond" w:cs="Arial"/>
                <w:sz w:val="22"/>
                <w:szCs w:val="22"/>
              </w:rPr>
              <w:t>printanje</w:t>
            </w:r>
            <w:proofErr w:type="spellEnd"/>
            <w:r w:rsidRPr="007B1F95">
              <w:rPr>
                <w:rFonts w:ascii="Garamond" w:hAnsi="Garamond" w:cs="Arial"/>
                <w:sz w:val="22"/>
                <w:szCs w:val="22"/>
              </w:rPr>
              <w:t>, prenos liste naročenih pacientov na aparat in ogled slik iz serverja:</w:t>
            </w:r>
          </w:p>
          <w:p w14:paraId="46194B79" w14:textId="77777777" w:rsidR="001934E1" w:rsidRPr="007B1F95" w:rsidRDefault="001934E1" w:rsidP="0086338F">
            <w:pPr>
              <w:suppressAutoHyphens/>
              <w:rPr>
                <w:rFonts w:ascii="Garamond" w:hAnsi="Garamond" w:cs="Arial"/>
                <w:b/>
                <w:bCs/>
                <w:sz w:val="22"/>
                <w:szCs w:val="22"/>
              </w:rPr>
            </w:pPr>
            <w:r w:rsidRPr="007B1F95">
              <w:rPr>
                <w:rFonts w:ascii="Garamond" w:hAnsi="Garamond" w:cs="Arial"/>
                <w:b/>
                <w:bCs/>
                <w:sz w:val="22"/>
                <w:szCs w:val="22"/>
              </w:rPr>
              <w:t xml:space="preserve">DICOM data </w:t>
            </w:r>
            <w:proofErr w:type="spellStart"/>
            <w:r w:rsidRPr="007B1F95">
              <w:rPr>
                <w:rFonts w:ascii="Garamond" w:hAnsi="Garamond" w:cs="Arial"/>
                <w:b/>
                <w:bCs/>
                <w:sz w:val="22"/>
                <w:szCs w:val="22"/>
              </w:rPr>
              <w:t>type</w:t>
            </w:r>
            <w:proofErr w:type="spellEnd"/>
            <w:r w:rsidRPr="007B1F95">
              <w:rPr>
                <w:rFonts w:ascii="Garamond" w:hAnsi="Garamond" w:cs="Arial"/>
                <w:b/>
                <w:bCs/>
                <w:sz w:val="22"/>
                <w:szCs w:val="22"/>
              </w:rPr>
              <w:t>:</w:t>
            </w:r>
          </w:p>
          <w:p w14:paraId="537129B6"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US image (</w:t>
            </w:r>
            <w:proofErr w:type="spellStart"/>
            <w:r w:rsidRPr="007B1F95">
              <w:rPr>
                <w:rFonts w:ascii="Garamond" w:hAnsi="Garamond" w:cs="Arial"/>
                <w:sz w:val="22"/>
                <w:szCs w:val="22"/>
              </w:rPr>
              <w:t>still</w:t>
            </w:r>
            <w:proofErr w:type="spellEnd"/>
            <w:r w:rsidRPr="007B1F95">
              <w:rPr>
                <w:rFonts w:ascii="Garamond" w:hAnsi="Garamond" w:cs="Arial"/>
                <w:sz w:val="22"/>
                <w:szCs w:val="22"/>
              </w:rPr>
              <w:t xml:space="preserve"> image)</w:t>
            </w:r>
          </w:p>
          <w:p w14:paraId="375A134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US </w:t>
            </w:r>
            <w:proofErr w:type="spellStart"/>
            <w:r w:rsidRPr="007B1F95">
              <w:rPr>
                <w:rFonts w:ascii="Garamond" w:hAnsi="Garamond" w:cs="Arial"/>
                <w:sz w:val="22"/>
                <w:szCs w:val="22"/>
              </w:rPr>
              <w:t>Multi</w:t>
            </w:r>
            <w:proofErr w:type="spellEnd"/>
            <w:r w:rsidRPr="007B1F95">
              <w:rPr>
                <w:rFonts w:ascii="Garamond" w:hAnsi="Garamond" w:cs="Arial"/>
                <w:sz w:val="22"/>
                <w:szCs w:val="22"/>
              </w:rPr>
              <w:t xml:space="preserve"> Frame (</w:t>
            </w:r>
            <w:proofErr w:type="spellStart"/>
            <w:r w:rsidRPr="007B1F95">
              <w:rPr>
                <w:rFonts w:ascii="Garamond" w:hAnsi="Garamond" w:cs="Arial"/>
                <w:sz w:val="22"/>
                <w:szCs w:val="22"/>
              </w:rPr>
              <w:t>dynamic</w:t>
            </w:r>
            <w:proofErr w:type="spellEnd"/>
            <w:r w:rsidRPr="007B1F95">
              <w:rPr>
                <w:rFonts w:ascii="Garamond" w:hAnsi="Garamond" w:cs="Arial"/>
                <w:sz w:val="22"/>
                <w:szCs w:val="22"/>
              </w:rPr>
              <w:t xml:space="preserve"> image)</w:t>
            </w:r>
          </w:p>
          <w:p w14:paraId="15A203FA"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SC image (</w:t>
            </w:r>
            <w:proofErr w:type="spellStart"/>
            <w:r w:rsidRPr="007B1F95">
              <w:rPr>
                <w:rFonts w:ascii="Garamond" w:hAnsi="Garamond" w:cs="Arial"/>
                <w:sz w:val="22"/>
                <w:szCs w:val="22"/>
              </w:rPr>
              <w:t>storage</w:t>
            </w:r>
            <w:proofErr w:type="spellEnd"/>
            <w:r w:rsidRPr="007B1F95">
              <w:rPr>
                <w:rFonts w:ascii="Garamond" w:hAnsi="Garamond" w:cs="Arial"/>
                <w:sz w:val="22"/>
                <w:szCs w:val="22"/>
              </w:rPr>
              <w:t xml:space="preserve"> in a separate file)</w:t>
            </w:r>
          </w:p>
          <w:p w14:paraId="037F535C"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w:t>
            </w:r>
            <w:proofErr w:type="spellStart"/>
            <w:r w:rsidRPr="007B1F95">
              <w:rPr>
                <w:rFonts w:ascii="Garamond" w:hAnsi="Garamond" w:cs="Arial"/>
                <w:sz w:val="22"/>
                <w:szCs w:val="22"/>
              </w:rPr>
              <w:t>Enhanced</w:t>
            </w:r>
            <w:proofErr w:type="spellEnd"/>
            <w:r w:rsidRPr="007B1F95">
              <w:rPr>
                <w:rFonts w:ascii="Garamond" w:hAnsi="Garamond" w:cs="Arial"/>
                <w:sz w:val="22"/>
                <w:szCs w:val="22"/>
              </w:rPr>
              <w:t xml:space="preserve"> US </w:t>
            </w:r>
            <w:proofErr w:type="spellStart"/>
            <w:r w:rsidRPr="007B1F95">
              <w:rPr>
                <w:rFonts w:ascii="Garamond" w:hAnsi="Garamond" w:cs="Arial"/>
                <w:sz w:val="22"/>
                <w:szCs w:val="22"/>
              </w:rPr>
              <w:t>Volume</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Volume</w:t>
            </w:r>
            <w:proofErr w:type="spellEnd"/>
            <w:r w:rsidRPr="007B1F95">
              <w:rPr>
                <w:rFonts w:ascii="Garamond" w:hAnsi="Garamond" w:cs="Arial"/>
                <w:sz w:val="22"/>
                <w:szCs w:val="22"/>
              </w:rPr>
              <w:t xml:space="preserve"> data image)</w:t>
            </w:r>
          </w:p>
          <w:p w14:paraId="46AD931D"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w:t>
            </w:r>
            <w:proofErr w:type="spellStart"/>
            <w:r w:rsidRPr="007B1F95">
              <w:rPr>
                <w:rFonts w:ascii="Garamond" w:hAnsi="Garamond" w:cs="Arial"/>
                <w:sz w:val="22"/>
                <w:szCs w:val="22"/>
              </w:rPr>
              <w:t>Structured</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Report</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measurement</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result</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information</w:t>
            </w:r>
            <w:proofErr w:type="spellEnd"/>
            <w:r w:rsidRPr="007B1F95">
              <w:rPr>
                <w:rFonts w:ascii="Garamond" w:hAnsi="Garamond" w:cs="Arial"/>
                <w:sz w:val="22"/>
                <w:szCs w:val="22"/>
              </w:rPr>
              <w:t>)</w:t>
            </w:r>
          </w:p>
          <w:p w14:paraId="0BF19D33" w14:textId="77777777" w:rsidR="001934E1" w:rsidRPr="007B1F95" w:rsidRDefault="001934E1" w:rsidP="0086338F">
            <w:pPr>
              <w:suppressAutoHyphens/>
              <w:rPr>
                <w:rFonts w:ascii="Garamond" w:hAnsi="Garamond" w:cs="Arial"/>
                <w:b/>
                <w:bCs/>
                <w:sz w:val="22"/>
                <w:szCs w:val="22"/>
              </w:rPr>
            </w:pPr>
            <w:r w:rsidRPr="007B1F95">
              <w:rPr>
                <w:rFonts w:ascii="Garamond" w:hAnsi="Garamond" w:cs="Arial"/>
                <w:b/>
                <w:bCs/>
                <w:sz w:val="22"/>
                <w:szCs w:val="22"/>
              </w:rPr>
              <w:t xml:space="preserve">Server </w:t>
            </w:r>
            <w:proofErr w:type="spellStart"/>
            <w:r w:rsidRPr="007B1F95">
              <w:rPr>
                <w:rFonts w:ascii="Garamond" w:hAnsi="Garamond" w:cs="Arial"/>
                <w:b/>
                <w:bCs/>
                <w:sz w:val="22"/>
                <w:szCs w:val="22"/>
              </w:rPr>
              <w:t>connection</w:t>
            </w:r>
            <w:proofErr w:type="spellEnd"/>
            <w:r w:rsidRPr="007B1F95">
              <w:rPr>
                <w:rFonts w:ascii="Garamond" w:hAnsi="Garamond" w:cs="Arial"/>
                <w:b/>
                <w:bCs/>
                <w:sz w:val="22"/>
                <w:szCs w:val="22"/>
              </w:rPr>
              <w:t>:</w:t>
            </w:r>
          </w:p>
          <w:p w14:paraId="4F2862F3"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w:t>
            </w:r>
            <w:proofErr w:type="spellStart"/>
            <w:r w:rsidRPr="007B1F95">
              <w:rPr>
                <w:rFonts w:ascii="Garamond" w:hAnsi="Garamond" w:cs="Arial"/>
                <w:sz w:val="22"/>
                <w:szCs w:val="22"/>
              </w:rPr>
              <w:t>Storage</w:t>
            </w:r>
            <w:proofErr w:type="spellEnd"/>
            <w:r w:rsidRPr="007B1F95">
              <w:rPr>
                <w:rFonts w:ascii="Garamond" w:hAnsi="Garamond" w:cs="Arial"/>
                <w:sz w:val="22"/>
                <w:szCs w:val="22"/>
              </w:rPr>
              <w:t xml:space="preserve"> (Server/</w:t>
            </w:r>
            <w:proofErr w:type="spellStart"/>
            <w:r w:rsidRPr="007B1F95">
              <w:rPr>
                <w:rFonts w:ascii="Garamond" w:hAnsi="Garamond" w:cs="Arial"/>
                <w:sz w:val="22"/>
                <w:szCs w:val="22"/>
              </w:rPr>
              <w:t>Media</w:t>
            </w:r>
            <w:proofErr w:type="spellEnd"/>
            <w:r w:rsidRPr="007B1F95">
              <w:rPr>
                <w:rFonts w:ascii="Garamond" w:hAnsi="Garamond" w:cs="Arial"/>
                <w:sz w:val="22"/>
                <w:szCs w:val="22"/>
              </w:rPr>
              <w:t>)</w:t>
            </w:r>
          </w:p>
          <w:p w14:paraId="5B68F1AC"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MWM (</w:t>
            </w:r>
            <w:proofErr w:type="spellStart"/>
            <w:r w:rsidRPr="007B1F95">
              <w:rPr>
                <w:rFonts w:ascii="Garamond" w:hAnsi="Garamond" w:cs="Arial"/>
                <w:sz w:val="22"/>
                <w:szCs w:val="22"/>
              </w:rPr>
              <w:t>Modality</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Worklist</w:t>
            </w:r>
            <w:proofErr w:type="spellEnd"/>
            <w:r w:rsidRPr="007B1F95">
              <w:rPr>
                <w:rFonts w:ascii="Garamond" w:hAnsi="Garamond" w:cs="Arial"/>
                <w:sz w:val="22"/>
                <w:szCs w:val="22"/>
              </w:rPr>
              <w:t xml:space="preserve"> Management)</w:t>
            </w:r>
          </w:p>
          <w:p w14:paraId="640C34D0"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MPPS (</w:t>
            </w:r>
            <w:proofErr w:type="spellStart"/>
            <w:r w:rsidRPr="007B1F95">
              <w:rPr>
                <w:rFonts w:ascii="Garamond" w:hAnsi="Garamond" w:cs="Arial"/>
                <w:sz w:val="22"/>
                <w:szCs w:val="22"/>
              </w:rPr>
              <w:t>Modality</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Performed</w:t>
            </w:r>
            <w:proofErr w:type="spellEnd"/>
            <w:r w:rsidRPr="007B1F95">
              <w:rPr>
                <w:rFonts w:ascii="Garamond" w:hAnsi="Garamond" w:cs="Arial"/>
                <w:sz w:val="22"/>
                <w:szCs w:val="22"/>
              </w:rPr>
              <w:t xml:space="preserve"> Procedure Step)</w:t>
            </w:r>
          </w:p>
          <w:p w14:paraId="43530DE4" w14:textId="77777777" w:rsidR="001934E1" w:rsidRPr="007B1F95" w:rsidRDefault="001934E1" w:rsidP="0086338F">
            <w:pPr>
              <w:suppressAutoHyphens/>
              <w:rPr>
                <w:rFonts w:ascii="Garamond" w:hAnsi="Garamond" w:cs="Arial"/>
                <w:b/>
                <w:bCs/>
                <w:sz w:val="22"/>
                <w:szCs w:val="22"/>
              </w:rPr>
            </w:pPr>
            <w:proofErr w:type="spellStart"/>
            <w:r w:rsidRPr="007B1F95">
              <w:rPr>
                <w:rFonts w:ascii="Garamond" w:hAnsi="Garamond" w:cs="Arial"/>
                <w:b/>
                <w:bCs/>
                <w:sz w:val="22"/>
                <w:szCs w:val="22"/>
              </w:rPr>
              <w:t>Storage</w:t>
            </w:r>
            <w:proofErr w:type="spellEnd"/>
            <w:r w:rsidRPr="007B1F95">
              <w:rPr>
                <w:rFonts w:ascii="Garamond" w:hAnsi="Garamond" w:cs="Arial"/>
                <w:b/>
                <w:bCs/>
                <w:sz w:val="22"/>
                <w:szCs w:val="22"/>
              </w:rPr>
              <w:t xml:space="preserve"> </w:t>
            </w:r>
            <w:proofErr w:type="spellStart"/>
            <w:r w:rsidRPr="007B1F95">
              <w:rPr>
                <w:rFonts w:ascii="Garamond" w:hAnsi="Garamond" w:cs="Arial"/>
                <w:b/>
                <w:bCs/>
                <w:sz w:val="22"/>
                <w:szCs w:val="22"/>
              </w:rPr>
              <w:t>function</w:t>
            </w:r>
            <w:proofErr w:type="spellEnd"/>
          </w:p>
          <w:p w14:paraId="6448C71B"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w:t>
            </w:r>
            <w:proofErr w:type="spellStart"/>
            <w:r w:rsidRPr="007B1F95">
              <w:rPr>
                <w:rFonts w:ascii="Garamond" w:hAnsi="Garamond" w:cs="Arial"/>
                <w:sz w:val="22"/>
                <w:szCs w:val="22"/>
              </w:rPr>
              <w:t>Storage</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Commitment</w:t>
            </w:r>
            <w:proofErr w:type="spellEnd"/>
          </w:p>
          <w:p w14:paraId="570B4A7F"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w:t>
            </w:r>
            <w:proofErr w:type="spellStart"/>
            <w:r w:rsidRPr="007B1F95">
              <w:rPr>
                <w:rFonts w:ascii="Garamond" w:hAnsi="Garamond" w:cs="Arial"/>
                <w:sz w:val="22"/>
                <w:szCs w:val="22"/>
              </w:rPr>
              <w:t>Query</w:t>
            </w:r>
            <w:proofErr w:type="spellEnd"/>
            <w:r w:rsidRPr="007B1F95">
              <w:rPr>
                <w:rFonts w:ascii="Garamond" w:hAnsi="Garamond" w:cs="Arial"/>
                <w:sz w:val="22"/>
                <w:szCs w:val="22"/>
              </w:rPr>
              <w:t>/</w:t>
            </w:r>
            <w:proofErr w:type="spellStart"/>
            <w:r w:rsidRPr="007B1F95">
              <w:rPr>
                <w:rFonts w:ascii="Garamond" w:hAnsi="Garamond" w:cs="Arial"/>
                <w:sz w:val="22"/>
                <w:szCs w:val="22"/>
              </w:rPr>
              <w:t>retrieve</w:t>
            </w:r>
            <w:proofErr w:type="spellEnd"/>
          </w:p>
          <w:p w14:paraId="6735D55B" w14:textId="77777777" w:rsidR="001934E1" w:rsidRPr="007B1F95" w:rsidRDefault="001934E1" w:rsidP="0086338F">
            <w:pPr>
              <w:suppressAutoHyphens/>
              <w:rPr>
                <w:rFonts w:ascii="Garamond" w:hAnsi="Garamond" w:cs="Arial"/>
                <w:b/>
                <w:bCs/>
                <w:sz w:val="22"/>
                <w:szCs w:val="22"/>
              </w:rPr>
            </w:pPr>
            <w:r w:rsidRPr="007B1F95">
              <w:rPr>
                <w:rFonts w:ascii="Garamond" w:hAnsi="Garamond" w:cs="Arial"/>
                <w:b/>
                <w:bCs/>
                <w:sz w:val="22"/>
                <w:szCs w:val="22"/>
              </w:rPr>
              <w:t xml:space="preserve">Standard </w:t>
            </w:r>
            <w:proofErr w:type="spellStart"/>
            <w:r w:rsidRPr="007B1F95">
              <w:rPr>
                <w:rFonts w:ascii="Garamond" w:hAnsi="Garamond" w:cs="Arial"/>
                <w:b/>
                <w:bCs/>
                <w:sz w:val="22"/>
                <w:szCs w:val="22"/>
              </w:rPr>
              <w:t>conformity</w:t>
            </w:r>
            <w:proofErr w:type="spellEnd"/>
            <w:r w:rsidRPr="007B1F95">
              <w:rPr>
                <w:rFonts w:ascii="Garamond" w:hAnsi="Garamond" w:cs="Arial"/>
                <w:b/>
                <w:bCs/>
                <w:sz w:val="22"/>
                <w:szCs w:val="22"/>
              </w:rPr>
              <w:t xml:space="preserve"> </w:t>
            </w:r>
            <w:proofErr w:type="spellStart"/>
            <w:r w:rsidRPr="007B1F95">
              <w:rPr>
                <w:rFonts w:ascii="Garamond" w:hAnsi="Garamond" w:cs="Arial"/>
                <w:b/>
                <w:bCs/>
                <w:sz w:val="22"/>
                <w:szCs w:val="22"/>
              </w:rPr>
              <w:t>check</w:t>
            </w:r>
            <w:proofErr w:type="spellEnd"/>
            <w:r w:rsidRPr="007B1F95">
              <w:rPr>
                <w:rFonts w:ascii="Garamond" w:hAnsi="Garamond" w:cs="Arial"/>
                <w:b/>
                <w:bCs/>
                <w:sz w:val="22"/>
                <w:szCs w:val="22"/>
              </w:rPr>
              <w:t xml:space="preserve"> </w:t>
            </w:r>
            <w:proofErr w:type="spellStart"/>
            <w:r w:rsidRPr="007B1F95">
              <w:rPr>
                <w:rFonts w:ascii="Garamond" w:hAnsi="Garamond" w:cs="Arial"/>
                <w:b/>
                <w:bCs/>
                <w:sz w:val="22"/>
                <w:szCs w:val="22"/>
              </w:rPr>
              <w:t>function</w:t>
            </w:r>
            <w:proofErr w:type="spellEnd"/>
          </w:p>
          <w:p w14:paraId="1747017E"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w:t>
            </w:r>
            <w:proofErr w:type="spellStart"/>
            <w:r w:rsidRPr="007B1F95">
              <w:rPr>
                <w:rFonts w:ascii="Garamond" w:hAnsi="Garamond" w:cs="Arial"/>
                <w:sz w:val="22"/>
                <w:szCs w:val="22"/>
              </w:rPr>
              <w:t>Verification</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export</w:t>
            </w:r>
            <w:proofErr w:type="spellEnd"/>
            <w:r w:rsidRPr="007B1F95">
              <w:rPr>
                <w:rFonts w:ascii="Garamond" w:hAnsi="Garamond" w:cs="Arial"/>
                <w:sz w:val="22"/>
                <w:szCs w:val="22"/>
              </w:rPr>
              <w:t>/import)</w:t>
            </w:r>
          </w:p>
          <w:p w14:paraId="1A10F4CD" w14:textId="77777777" w:rsidR="001934E1" w:rsidRPr="007B1F95" w:rsidRDefault="001934E1" w:rsidP="0086338F">
            <w:pPr>
              <w:suppressAutoHyphens/>
              <w:rPr>
                <w:rFonts w:ascii="Garamond" w:hAnsi="Garamond" w:cs="Arial"/>
                <w:b/>
                <w:bCs/>
                <w:sz w:val="22"/>
                <w:szCs w:val="22"/>
              </w:rPr>
            </w:pPr>
            <w:proofErr w:type="spellStart"/>
            <w:r w:rsidRPr="007B1F95">
              <w:rPr>
                <w:rFonts w:ascii="Garamond" w:hAnsi="Garamond" w:cs="Arial"/>
                <w:b/>
                <w:bCs/>
                <w:sz w:val="22"/>
                <w:szCs w:val="22"/>
              </w:rPr>
              <w:t>Print</w:t>
            </w:r>
            <w:proofErr w:type="spellEnd"/>
            <w:r w:rsidRPr="007B1F95">
              <w:rPr>
                <w:rFonts w:ascii="Garamond" w:hAnsi="Garamond" w:cs="Arial"/>
                <w:b/>
                <w:bCs/>
                <w:sz w:val="22"/>
                <w:szCs w:val="22"/>
              </w:rPr>
              <w:t xml:space="preserve"> </w:t>
            </w:r>
            <w:proofErr w:type="spellStart"/>
            <w:r w:rsidRPr="007B1F95">
              <w:rPr>
                <w:rFonts w:ascii="Garamond" w:hAnsi="Garamond" w:cs="Arial"/>
                <w:b/>
                <w:bCs/>
                <w:sz w:val="22"/>
                <w:szCs w:val="22"/>
              </w:rPr>
              <w:t>function</w:t>
            </w:r>
            <w:proofErr w:type="spellEnd"/>
            <w:r w:rsidRPr="007B1F95">
              <w:rPr>
                <w:rFonts w:ascii="Garamond" w:hAnsi="Garamond" w:cs="Arial"/>
                <w:b/>
                <w:bCs/>
                <w:sz w:val="22"/>
                <w:szCs w:val="22"/>
              </w:rPr>
              <w:t>:</w:t>
            </w:r>
          </w:p>
          <w:p w14:paraId="178C0E8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DICOM </w:t>
            </w:r>
            <w:proofErr w:type="spellStart"/>
            <w:r w:rsidRPr="007B1F95">
              <w:rPr>
                <w:rFonts w:ascii="Garamond" w:hAnsi="Garamond" w:cs="Arial"/>
                <w:sz w:val="22"/>
                <w:szCs w:val="22"/>
              </w:rPr>
              <w:t>Print</w:t>
            </w:r>
            <w:proofErr w:type="spellEnd"/>
          </w:p>
        </w:tc>
        <w:tc>
          <w:tcPr>
            <w:tcW w:w="1984" w:type="dxa"/>
            <w:tcBorders>
              <w:top w:val="single" w:sz="4" w:space="0" w:color="auto"/>
              <w:left w:val="single" w:sz="4" w:space="0" w:color="auto"/>
              <w:bottom w:val="single" w:sz="4" w:space="0" w:color="auto"/>
              <w:right w:val="single" w:sz="4" w:space="0" w:color="auto"/>
            </w:tcBorders>
          </w:tcPr>
          <w:p w14:paraId="73161167"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0A69DBF" w14:textId="77777777" w:rsidR="001934E1" w:rsidRPr="00D42196" w:rsidRDefault="001934E1" w:rsidP="0086338F">
            <w:pPr>
              <w:suppressAutoHyphens/>
              <w:ind w:left="567"/>
              <w:rPr>
                <w:rFonts w:ascii="Garamond" w:hAnsi="Garamond"/>
                <w:lang w:eastAsia="zh-CN"/>
              </w:rPr>
            </w:pPr>
          </w:p>
        </w:tc>
      </w:tr>
      <w:tr w:rsidR="001934E1" w:rsidRPr="00B2688D" w14:paraId="0CDD0989"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760DDCD0"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ULTRAZVOČNE SONDE</w:t>
            </w:r>
          </w:p>
        </w:tc>
      </w:tr>
      <w:tr w:rsidR="001934E1" w:rsidRPr="00B2688D" w14:paraId="7F21E87E"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6C37B7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1.  KONVEKSNA MONOKRISTALNA MATRIČNA ULTRAZVOČNA SONDA</w:t>
            </w:r>
          </w:p>
          <w:p w14:paraId="6463CAD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Frekvenčno območje vsaj 1–8 MHz</w:t>
            </w:r>
          </w:p>
          <w:p w14:paraId="63694856"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Vidni kot vsaj 70° z možnostjo razširitve kota na 90° in 140°</w:t>
            </w:r>
          </w:p>
          <w:p w14:paraId="5908E7DA"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Omogoča delovanje s tretjim </w:t>
            </w:r>
            <w:proofErr w:type="spellStart"/>
            <w:r w:rsidRPr="007B1F95">
              <w:rPr>
                <w:rFonts w:ascii="Garamond" w:hAnsi="Garamond" w:cs="Arial"/>
                <w:sz w:val="22"/>
                <w:szCs w:val="22"/>
              </w:rPr>
              <w:t>harmonikom</w:t>
            </w:r>
            <w:proofErr w:type="spellEnd"/>
          </w:p>
          <w:p w14:paraId="45B3838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Podpira </w:t>
            </w:r>
            <w:proofErr w:type="spellStart"/>
            <w:r w:rsidRPr="007B1F95">
              <w:rPr>
                <w:rFonts w:ascii="Garamond" w:hAnsi="Garamond" w:cs="Arial"/>
                <w:sz w:val="22"/>
                <w:szCs w:val="22"/>
              </w:rPr>
              <w:t>Elastografijo</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Shearwave</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elastografijo</w:t>
            </w:r>
            <w:proofErr w:type="spellEnd"/>
            <w:r w:rsidRPr="007B1F95">
              <w:rPr>
                <w:rFonts w:ascii="Garamond" w:hAnsi="Garamond" w:cs="Arial"/>
                <w:sz w:val="22"/>
                <w:szCs w:val="22"/>
              </w:rPr>
              <w:t>, CEUS</w:t>
            </w:r>
          </w:p>
        </w:tc>
        <w:tc>
          <w:tcPr>
            <w:tcW w:w="1984" w:type="dxa"/>
            <w:tcBorders>
              <w:top w:val="single" w:sz="4" w:space="0" w:color="auto"/>
              <w:left w:val="single" w:sz="4" w:space="0" w:color="auto"/>
              <w:bottom w:val="single" w:sz="4" w:space="0" w:color="auto"/>
              <w:right w:val="single" w:sz="4" w:space="0" w:color="auto"/>
            </w:tcBorders>
          </w:tcPr>
          <w:p w14:paraId="12C93952"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CA8B483" w14:textId="77777777" w:rsidR="001934E1" w:rsidRPr="00D42196" w:rsidRDefault="001934E1" w:rsidP="0086338F">
            <w:pPr>
              <w:suppressAutoHyphens/>
              <w:ind w:left="567"/>
              <w:rPr>
                <w:rFonts w:ascii="Garamond" w:hAnsi="Garamond"/>
                <w:lang w:eastAsia="zh-CN"/>
              </w:rPr>
            </w:pPr>
          </w:p>
        </w:tc>
      </w:tr>
      <w:tr w:rsidR="001934E1" w:rsidRPr="00B2688D" w14:paraId="751B562A"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2E120FC"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2.  LINEARNA ULTRAZVOČNA SONDA</w:t>
            </w:r>
          </w:p>
          <w:p w14:paraId="21BB3D1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Za pregled mehkih delov, </w:t>
            </w:r>
            <w:proofErr w:type="spellStart"/>
            <w:r w:rsidRPr="007B1F95">
              <w:rPr>
                <w:rFonts w:ascii="Garamond" w:hAnsi="Garamond" w:cs="Arial"/>
                <w:sz w:val="22"/>
                <w:szCs w:val="22"/>
              </w:rPr>
              <w:t>muskoloskeleta</w:t>
            </w:r>
            <w:proofErr w:type="spellEnd"/>
            <w:r w:rsidRPr="007B1F95">
              <w:rPr>
                <w:rFonts w:ascii="Garamond" w:hAnsi="Garamond" w:cs="Arial"/>
                <w:sz w:val="22"/>
                <w:szCs w:val="22"/>
              </w:rPr>
              <w:t>, perifernega ožilja,…</w:t>
            </w:r>
          </w:p>
          <w:p w14:paraId="27235128"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Frekvenčno območje vsaj 5-14 MHz</w:t>
            </w:r>
          </w:p>
          <w:p w14:paraId="10ED2F0B"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Širina vsaj 58mm</w:t>
            </w:r>
          </w:p>
          <w:p w14:paraId="763285B8"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Podpira </w:t>
            </w:r>
            <w:proofErr w:type="spellStart"/>
            <w:r w:rsidRPr="007B1F95">
              <w:rPr>
                <w:rFonts w:ascii="Garamond" w:hAnsi="Garamond" w:cs="Arial"/>
                <w:sz w:val="22"/>
                <w:szCs w:val="22"/>
              </w:rPr>
              <w:t>Elastografijo</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Shearwave</w:t>
            </w:r>
            <w:proofErr w:type="spellEnd"/>
            <w:r w:rsidRPr="007B1F95">
              <w:rPr>
                <w:rFonts w:ascii="Garamond" w:hAnsi="Garamond" w:cs="Arial"/>
                <w:sz w:val="22"/>
                <w:szCs w:val="22"/>
              </w:rPr>
              <w:t xml:space="preserve"> </w:t>
            </w:r>
            <w:proofErr w:type="spellStart"/>
            <w:r w:rsidRPr="007B1F95">
              <w:rPr>
                <w:rFonts w:ascii="Garamond" w:hAnsi="Garamond" w:cs="Arial"/>
                <w:sz w:val="22"/>
                <w:szCs w:val="22"/>
              </w:rPr>
              <w:t>elastografijo</w:t>
            </w:r>
            <w:proofErr w:type="spellEnd"/>
            <w:r w:rsidRPr="007B1F95">
              <w:rPr>
                <w:rFonts w:ascii="Garamond" w:hAnsi="Garamond" w:cs="Arial"/>
                <w:sz w:val="22"/>
                <w:szCs w:val="22"/>
              </w:rPr>
              <w:t>, CEUS</w:t>
            </w:r>
          </w:p>
        </w:tc>
        <w:tc>
          <w:tcPr>
            <w:tcW w:w="1984" w:type="dxa"/>
            <w:tcBorders>
              <w:top w:val="single" w:sz="4" w:space="0" w:color="auto"/>
              <w:left w:val="single" w:sz="4" w:space="0" w:color="auto"/>
              <w:bottom w:val="single" w:sz="4" w:space="0" w:color="auto"/>
              <w:right w:val="single" w:sz="4" w:space="0" w:color="auto"/>
            </w:tcBorders>
          </w:tcPr>
          <w:p w14:paraId="0B40E40D"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379721B" w14:textId="77777777" w:rsidR="001934E1" w:rsidRPr="00D42196" w:rsidRDefault="001934E1" w:rsidP="0086338F">
            <w:pPr>
              <w:suppressAutoHyphens/>
              <w:ind w:left="567"/>
              <w:rPr>
                <w:rFonts w:ascii="Garamond" w:hAnsi="Garamond"/>
                <w:lang w:eastAsia="zh-CN"/>
              </w:rPr>
            </w:pPr>
          </w:p>
        </w:tc>
      </w:tr>
      <w:tr w:rsidR="001934E1" w:rsidRPr="00B2688D" w14:paraId="6B39C0D2"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4C579BA"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3.  LINEARNA ULTRAZVOČNA SONDA</w:t>
            </w:r>
          </w:p>
          <w:p w14:paraId="16DBA0C6"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Za pregled ožilja, mehkih delov…</w:t>
            </w:r>
          </w:p>
          <w:p w14:paraId="02B39B5C"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Frekvenčno območje vsaj 3-11 MHz</w:t>
            </w:r>
          </w:p>
          <w:p w14:paraId="3F5BBA3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Širina vsaj 45mm</w:t>
            </w:r>
          </w:p>
          <w:p w14:paraId="3D03A6C0"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Podpira CEUS</w:t>
            </w:r>
          </w:p>
        </w:tc>
        <w:tc>
          <w:tcPr>
            <w:tcW w:w="1984" w:type="dxa"/>
            <w:tcBorders>
              <w:top w:val="single" w:sz="4" w:space="0" w:color="auto"/>
              <w:left w:val="single" w:sz="4" w:space="0" w:color="auto"/>
              <w:bottom w:val="single" w:sz="4" w:space="0" w:color="auto"/>
              <w:right w:val="single" w:sz="4" w:space="0" w:color="auto"/>
            </w:tcBorders>
          </w:tcPr>
          <w:p w14:paraId="5020EB44"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9EE6F8A" w14:textId="77777777" w:rsidR="001934E1" w:rsidRPr="00D42196" w:rsidRDefault="001934E1" w:rsidP="0086338F">
            <w:pPr>
              <w:suppressAutoHyphens/>
              <w:ind w:left="567"/>
              <w:rPr>
                <w:rFonts w:ascii="Garamond" w:hAnsi="Garamond"/>
                <w:lang w:eastAsia="zh-CN"/>
              </w:rPr>
            </w:pPr>
          </w:p>
        </w:tc>
      </w:tr>
      <w:tr w:rsidR="001934E1" w:rsidRPr="00B2688D" w14:paraId="51C97FA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1A7214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4.  LINEARNA ''HOCKEY - STICK'' ULTRAZVOČNA SONDA</w:t>
            </w:r>
          </w:p>
          <w:p w14:paraId="23B3F39D"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 Za pregled </w:t>
            </w:r>
            <w:proofErr w:type="spellStart"/>
            <w:r w:rsidRPr="007B1F95">
              <w:rPr>
                <w:rFonts w:ascii="Garamond" w:hAnsi="Garamond" w:cs="Arial"/>
                <w:sz w:val="22"/>
                <w:szCs w:val="22"/>
              </w:rPr>
              <w:t>muskoloskeleta</w:t>
            </w:r>
            <w:proofErr w:type="spellEnd"/>
            <w:r w:rsidRPr="007B1F95">
              <w:rPr>
                <w:rFonts w:ascii="Garamond" w:hAnsi="Garamond" w:cs="Arial"/>
                <w:sz w:val="22"/>
                <w:szCs w:val="22"/>
              </w:rPr>
              <w:t>,…</w:t>
            </w:r>
          </w:p>
          <w:p w14:paraId="49959391"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Frekvenčno območje vsaj 7-17 MHz</w:t>
            </w:r>
          </w:p>
          <w:p w14:paraId="0A4B1119"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Širina vsaj 25mm</w:t>
            </w:r>
          </w:p>
        </w:tc>
        <w:tc>
          <w:tcPr>
            <w:tcW w:w="1984" w:type="dxa"/>
            <w:tcBorders>
              <w:top w:val="single" w:sz="4" w:space="0" w:color="auto"/>
              <w:left w:val="single" w:sz="4" w:space="0" w:color="auto"/>
              <w:bottom w:val="single" w:sz="4" w:space="0" w:color="auto"/>
              <w:right w:val="single" w:sz="4" w:space="0" w:color="auto"/>
            </w:tcBorders>
          </w:tcPr>
          <w:p w14:paraId="7CDBA360"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1179C07" w14:textId="77777777" w:rsidR="001934E1" w:rsidRPr="00D42196" w:rsidRDefault="001934E1" w:rsidP="0086338F">
            <w:pPr>
              <w:suppressAutoHyphens/>
              <w:ind w:left="567"/>
              <w:rPr>
                <w:rFonts w:ascii="Garamond" w:hAnsi="Garamond"/>
                <w:lang w:eastAsia="zh-CN"/>
              </w:rPr>
            </w:pPr>
          </w:p>
        </w:tc>
      </w:tr>
      <w:tr w:rsidR="001934E1" w:rsidRPr="00B2688D" w14:paraId="33F7EC75"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A32EB9B"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5.   Vse ponujene ultrazvočne sonde naj bodo lahke, ergonomsko oblikovane in primerne za vsakodnevno delo z ultrazvočnim aparatom</w:t>
            </w:r>
          </w:p>
        </w:tc>
        <w:tc>
          <w:tcPr>
            <w:tcW w:w="1984" w:type="dxa"/>
            <w:tcBorders>
              <w:top w:val="single" w:sz="4" w:space="0" w:color="auto"/>
              <w:left w:val="single" w:sz="4" w:space="0" w:color="auto"/>
              <w:bottom w:val="single" w:sz="4" w:space="0" w:color="auto"/>
              <w:right w:val="single" w:sz="4" w:space="0" w:color="auto"/>
            </w:tcBorders>
          </w:tcPr>
          <w:p w14:paraId="4E856D27"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FB954D2" w14:textId="77777777" w:rsidR="001934E1" w:rsidRPr="00D42196" w:rsidRDefault="001934E1" w:rsidP="0086338F">
            <w:pPr>
              <w:suppressAutoHyphens/>
              <w:ind w:left="567"/>
              <w:rPr>
                <w:rFonts w:ascii="Garamond" w:hAnsi="Garamond"/>
                <w:lang w:eastAsia="zh-CN"/>
              </w:rPr>
            </w:pPr>
          </w:p>
        </w:tc>
      </w:tr>
      <w:tr w:rsidR="001934E1" w:rsidRPr="00B2688D" w14:paraId="6BF86ACD"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9371B3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6.   Omogočen mora biti izredno hiter preklop med sondami in vzpostavitev pripadajočega programa v manj kot 2 sekundah.</w:t>
            </w:r>
          </w:p>
        </w:tc>
        <w:tc>
          <w:tcPr>
            <w:tcW w:w="1984" w:type="dxa"/>
            <w:tcBorders>
              <w:top w:val="single" w:sz="4" w:space="0" w:color="auto"/>
              <w:left w:val="single" w:sz="4" w:space="0" w:color="auto"/>
              <w:bottom w:val="single" w:sz="4" w:space="0" w:color="auto"/>
              <w:right w:val="single" w:sz="4" w:space="0" w:color="auto"/>
            </w:tcBorders>
          </w:tcPr>
          <w:p w14:paraId="621B2D12"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79CF88F" w14:textId="77777777" w:rsidR="001934E1" w:rsidRPr="00D42196" w:rsidRDefault="001934E1" w:rsidP="0086338F">
            <w:pPr>
              <w:suppressAutoHyphens/>
              <w:ind w:left="567"/>
              <w:rPr>
                <w:rFonts w:ascii="Garamond" w:hAnsi="Garamond"/>
                <w:lang w:eastAsia="zh-CN"/>
              </w:rPr>
            </w:pPr>
          </w:p>
        </w:tc>
      </w:tr>
      <w:tr w:rsidR="001934E1" w:rsidRPr="00B2688D" w14:paraId="4D2FD839"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tcPr>
          <w:p w14:paraId="3426270B" w14:textId="77777777" w:rsidR="001934E1" w:rsidRPr="007B1F95" w:rsidRDefault="001934E1" w:rsidP="0086338F">
            <w:pPr>
              <w:suppressAutoHyphens/>
              <w:rPr>
                <w:rFonts w:ascii="Garamond" w:hAnsi="Garamond"/>
                <w:b/>
                <w:bCs/>
                <w:sz w:val="22"/>
                <w:szCs w:val="22"/>
                <w:lang w:eastAsia="zh-CN"/>
              </w:rPr>
            </w:pPr>
            <w:r w:rsidRPr="007B1F95">
              <w:rPr>
                <w:rFonts w:ascii="Garamond" w:hAnsi="Garamond"/>
                <w:b/>
                <w:bCs/>
                <w:sz w:val="22"/>
                <w:szCs w:val="22"/>
                <w:lang w:eastAsia="zh-CN"/>
              </w:rPr>
              <w:t>Kompatibilnost:</w:t>
            </w:r>
          </w:p>
          <w:p w14:paraId="36B4B27B"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t xml:space="preserve">Ponujeni ultrazvočni aparat mora omogočati priklop že obstoječih ultrazvočnih sond na RTG oddelku (PVT-375BT, PLT-1005BT, PLT-1204BT). Kompatibilnost obstoječih ultrazvočnih sond s ponujenim ultrazvočnim aparatom bo naročniku omogočila uporabo že obstoječih ultrazvočnih sond tudi na novem aparatu, kar pomeni večjo fleksibilnost pri organizaciji dela v več ambulantah, možnost dela v primeru </w:t>
            </w:r>
            <w:r w:rsidRPr="007B1F95">
              <w:rPr>
                <w:rFonts w:ascii="Garamond" w:hAnsi="Garamond"/>
                <w:sz w:val="22"/>
                <w:szCs w:val="22"/>
                <w:lang w:eastAsia="zh-CN"/>
              </w:rPr>
              <w:lastRenderedPageBreak/>
              <w:t>okvare katere izmed ultrazvočnih sond ali ultrazvočnega aparata in racionalizacijo nabave ultrazvočne opreme.</w:t>
            </w:r>
          </w:p>
        </w:tc>
      </w:tr>
      <w:tr w:rsidR="001934E1" w:rsidRPr="00B2688D" w14:paraId="33F5B677" w14:textId="77777777" w:rsidTr="007B1F95">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3F86DDBF" w14:textId="77777777" w:rsidR="001934E1" w:rsidRPr="007B1F95" w:rsidRDefault="001934E1" w:rsidP="0086338F">
            <w:pPr>
              <w:suppressAutoHyphens/>
              <w:rPr>
                <w:rFonts w:ascii="Garamond" w:hAnsi="Garamond"/>
                <w:sz w:val="22"/>
                <w:szCs w:val="22"/>
                <w:lang w:eastAsia="zh-CN"/>
              </w:rPr>
            </w:pPr>
            <w:r w:rsidRPr="007B1F95">
              <w:rPr>
                <w:rFonts w:ascii="Garamond" w:hAnsi="Garamond"/>
                <w:sz w:val="22"/>
                <w:szCs w:val="22"/>
                <w:lang w:eastAsia="zh-CN"/>
              </w:rPr>
              <w:lastRenderedPageBreak/>
              <w:t>MOŽNOST NADGRADNJE (STROJNA IN PROGRAMSKA OPREMA MORA BITI PRI PROIZVAJALCU ŽE DOBAVLJIVA)</w:t>
            </w:r>
          </w:p>
        </w:tc>
      </w:tr>
      <w:tr w:rsidR="001934E1" w:rsidRPr="00B2688D" w14:paraId="30B92131"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465B10B"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1.   Programska oprema, ki v kombinaciji z matričnimi ultrazvočnimi sondami omogoča spreminjanje širine ultrazvočnega snopa, kar omogoča tridimenzionalni prikaz relevantnih struktur v enem pogledu   </w:t>
            </w:r>
          </w:p>
        </w:tc>
        <w:tc>
          <w:tcPr>
            <w:tcW w:w="1984" w:type="dxa"/>
            <w:tcBorders>
              <w:top w:val="single" w:sz="4" w:space="0" w:color="auto"/>
              <w:left w:val="single" w:sz="4" w:space="0" w:color="auto"/>
              <w:bottom w:val="single" w:sz="4" w:space="0" w:color="auto"/>
              <w:right w:val="single" w:sz="4" w:space="0" w:color="auto"/>
            </w:tcBorders>
          </w:tcPr>
          <w:p w14:paraId="7C45ED93"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1B826E7" w14:textId="77777777" w:rsidR="001934E1" w:rsidRPr="00D42196" w:rsidRDefault="001934E1" w:rsidP="0086338F">
            <w:pPr>
              <w:suppressAutoHyphens/>
              <w:ind w:left="567"/>
              <w:rPr>
                <w:rFonts w:ascii="Garamond" w:hAnsi="Garamond"/>
                <w:lang w:eastAsia="zh-CN"/>
              </w:rPr>
            </w:pPr>
          </w:p>
        </w:tc>
      </w:tr>
      <w:tr w:rsidR="001934E1" w:rsidRPr="00B2688D" w14:paraId="194CC403"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93B344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2.   Programska oprema za Panoramski prikaz B slike (za prikaz daljših področij mišičnih in ostalih struktur)</w:t>
            </w:r>
          </w:p>
        </w:tc>
        <w:tc>
          <w:tcPr>
            <w:tcW w:w="1984" w:type="dxa"/>
            <w:tcBorders>
              <w:top w:val="single" w:sz="4" w:space="0" w:color="auto"/>
              <w:left w:val="single" w:sz="4" w:space="0" w:color="auto"/>
              <w:bottom w:val="single" w:sz="4" w:space="0" w:color="auto"/>
              <w:right w:val="single" w:sz="4" w:space="0" w:color="auto"/>
            </w:tcBorders>
          </w:tcPr>
          <w:p w14:paraId="7F50B18C"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5B84570" w14:textId="77777777" w:rsidR="001934E1" w:rsidRPr="00D42196" w:rsidRDefault="001934E1" w:rsidP="0086338F">
            <w:pPr>
              <w:suppressAutoHyphens/>
              <w:ind w:left="567"/>
              <w:rPr>
                <w:rFonts w:ascii="Garamond" w:hAnsi="Garamond"/>
                <w:lang w:eastAsia="zh-CN"/>
              </w:rPr>
            </w:pPr>
          </w:p>
        </w:tc>
      </w:tr>
      <w:tr w:rsidR="001934E1" w:rsidRPr="00B2688D" w14:paraId="32C74618"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1087744"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3.   Programska oprema za detekcijo </w:t>
            </w:r>
            <w:proofErr w:type="spellStart"/>
            <w:r w:rsidRPr="007B1F95">
              <w:rPr>
                <w:rFonts w:ascii="Garamond" w:hAnsi="Garamond" w:cs="Arial"/>
                <w:sz w:val="22"/>
                <w:szCs w:val="22"/>
              </w:rPr>
              <w:t>mikro</w:t>
            </w:r>
            <w:proofErr w:type="spellEnd"/>
            <w:r w:rsidRPr="007B1F95">
              <w:rPr>
                <w:rFonts w:ascii="Garamond" w:hAnsi="Garamond" w:cs="Arial"/>
                <w:sz w:val="22"/>
                <w:szCs w:val="22"/>
              </w:rPr>
              <w:t xml:space="preserve"> kalcifikacij z visoko senzitivnostjo</w:t>
            </w:r>
          </w:p>
        </w:tc>
        <w:tc>
          <w:tcPr>
            <w:tcW w:w="1984" w:type="dxa"/>
            <w:tcBorders>
              <w:top w:val="single" w:sz="4" w:space="0" w:color="auto"/>
              <w:left w:val="single" w:sz="4" w:space="0" w:color="auto"/>
              <w:bottom w:val="single" w:sz="4" w:space="0" w:color="auto"/>
              <w:right w:val="single" w:sz="4" w:space="0" w:color="auto"/>
            </w:tcBorders>
          </w:tcPr>
          <w:p w14:paraId="2CD42CD1"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2C821D8" w14:textId="77777777" w:rsidR="001934E1" w:rsidRPr="00D42196" w:rsidRDefault="001934E1" w:rsidP="0086338F">
            <w:pPr>
              <w:suppressAutoHyphens/>
              <w:ind w:left="567"/>
              <w:rPr>
                <w:rFonts w:ascii="Garamond" w:hAnsi="Garamond"/>
                <w:lang w:eastAsia="zh-CN"/>
              </w:rPr>
            </w:pPr>
          </w:p>
        </w:tc>
      </w:tr>
      <w:tr w:rsidR="001934E1" w:rsidRPr="00B2688D" w14:paraId="41860FD9"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1D8CC67"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 xml:space="preserve">4.   Sistem, ki omogoča sinhronizacijo zajetih volumnov iz CT/MRI naprave z živo ultrazvočno sliko ter simultani prikaz obeh na monitorju in UZ punkcijo. Funkcija mora omogočati tudi </w:t>
            </w:r>
            <w:proofErr w:type="spellStart"/>
            <w:r w:rsidRPr="007B1F95">
              <w:rPr>
                <w:rFonts w:ascii="Garamond" w:hAnsi="Garamond" w:cs="Arial"/>
                <w:sz w:val="22"/>
                <w:szCs w:val="22"/>
              </w:rPr>
              <w:t>Quad</w:t>
            </w:r>
            <w:proofErr w:type="spellEnd"/>
            <w:r w:rsidRPr="007B1F95">
              <w:rPr>
                <w:rFonts w:ascii="Garamond" w:hAnsi="Garamond" w:cs="Arial"/>
                <w:sz w:val="22"/>
                <w:szCs w:val="22"/>
              </w:rPr>
              <w:t xml:space="preserve"> view prikaz</w:t>
            </w:r>
          </w:p>
        </w:tc>
        <w:tc>
          <w:tcPr>
            <w:tcW w:w="1984" w:type="dxa"/>
            <w:tcBorders>
              <w:top w:val="single" w:sz="4" w:space="0" w:color="auto"/>
              <w:left w:val="single" w:sz="4" w:space="0" w:color="auto"/>
              <w:bottom w:val="single" w:sz="4" w:space="0" w:color="auto"/>
              <w:right w:val="single" w:sz="4" w:space="0" w:color="auto"/>
            </w:tcBorders>
          </w:tcPr>
          <w:p w14:paraId="1526626A"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C9A2B8F" w14:textId="77777777" w:rsidR="001934E1" w:rsidRPr="00D42196" w:rsidRDefault="001934E1" w:rsidP="0086338F">
            <w:pPr>
              <w:suppressAutoHyphens/>
              <w:ind w:left="567"/>
              <w:rPr>
                <w:rFonts w:ascii="Garamond" w:hAnsi="Garamond"/>
                <w:lang w:eastAsia="zh-CN"/>
              </w:rPr>
            </w:pPr>
          </w:p>
        </w:tc>
      </w:tr>
      <w:tr w:rsidR="001934E1" w:rsidRPr="00B2688D" w14:paraId="605A560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F1ADE4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5.   Programska oprema za navigacijo punkcijske igle ali pištole, z možnostjo istočasne navigacije do treh Igel</w:t>
            </w:r>
          </w:p>
        </w:tc>
        <w:tc>
          <w:tcPr>
            <w:tcW w:w="1984" w:type="dxa"/>
            <w:tcBorders>
              <w:top w:val="single" w:sz="4" w:space="0" w:color="auto"/>
              <w:left w:val="single" w:sz="4" w:space="0" w:color="auto"/>
              <w:bottom w:val="single" w:sz="4" w:space="0" w:color="auto"/>
              <w:right w:val="single" w:sz="4" w:space="0" w:color="auto"/>
            </w:tcBorders>
          </w:tcPr>
          <w:p w14:paraId="54CD6F6E"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838A68D" w14:textId="77777777" w:rsidR="001934E1" w:rsidRPr="00D42196" w:rsidRDefault="001934E1" w:rsidP="0086338F">
            <w:pPr>
              <w:suppressAutoHyphens/>
              <w:ind w:left="567"/>
              <w:rPr>
                <w:rFonts w:ascii="Garamond" w:hAnsi="Garamond"/>
                <w:lang w:eastAsia="zh-CN"/>
              </w:rPr>
            </w:pPr>
          </w:p>
        </w:tc>
      </w:tr>
      <w:tr w:rsidR="001934E1" w:rsidRPr="00B2688D" w14:paraId="4220EFAC"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4A3061D"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6.   Programska oprema, ki omogoča avtomatsko volumensko navigacijo po votlih delih, kanalih in žilah</w:t>
            </w:r>
          </w:p>
        </w:tc>
        <w:tc>
          <w:tcPr>
            <w:tcW w:w="1984" w:type="dxa"/>
            <w:tcBorders>
              <w:top w:val="single" w:sz="4" w:space="0" w:color="auto"/>
              <w:left w:val="single" w:sz="4" w:space="0" w:color="auto"/>
              <w:bottom w:val="single" w:sz="4" w:space="0" w:color="auto"/>
              <w:right w:val="single" w:sz="4" w:space="0" w:color="auto"/>
            </w:tcBorders>
          </w:tcPr>
          <w:p w14:paraId="7D2E4985"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3C75BFD" w14:textId="77777777" w:rsidR="001934E1" w:rsidRPr="00D42196" w:rsidRDefault="001934E1" w:rsidP="0086338F">
            <w:pPr>
              <w:suppressAutoHyphens/>
              <w:ind w:left="567"/>
              <w:rPr>
                <w:rFonts w:ascii="Garamond" w:hAnsi="Garamond"/>
                <w:lang w:eastAsia="zh-CN"/>
              </w:rPr>
            </w:pPr>
          </w:p>
        </w:tc>
      </w:tr>
      <w:tr w:rsidR="001934E1" w:rsidRPr="00B2688D" w14:paraId="0BBCAA16"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4976F95"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7.  Brezžična povezava z dodatno sekundarno konzolo – tablico</w:t>
            </w:r>
          </w:p>
        </w:tc>
        <w:tc>
          <w:tcPr>
            <w:tcW w:w="1984" w:type="dxa"/>
            <w:tcBorders>
              <w:top w:val="single" w:sz="4" w:space="0" w:color="auto"/>
              <w:left w:val="single" w:sz="4" w:space="0" w:color="auto"/>
              <w:bottom w:val="single" w:sz="4" w:space="0" w:color="auto"/>
              <w:right w:val="single" w:sz="4" w:space="0" w:color="auto"/>
            </w:tcBorders>
          </w:tcPr>
          <w:p w14:paraId="40A04F4A"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10EB182" w14:textId="77777777" w:rsidR="001934E1" w:rsidRPr="00D42196" w:rsidRDefault="001934E1" w:rsidP="0086338F">
            <w:pPr>
              <w:suppressAutoHyphens/>
              <w:ind w:left="567"/>
              <w:rPr>
                <w:rFonts w:ascii="Garamond" w:hAnsi="Garamond"/>
                <w:lang w:eastAsia="zh-CN"/>
              </w:rPr>
            </w:pPr>
          </w:p>
        </w:tc>
      </w:tr>
      <w:tr w:rsidR="001934E1" w:rsidRPr="00B2688D" w14:paraId="42637A0F" w14:textId="77777777" w:rsidTr="007B1F95">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FD5CA02" w14:textId="77777777" w:rsidR="001934E1" w:rsidRPr="007B1F95" w:rsidRDefault="001934E1" w:rsidP="0086338F">
            <w:pPr>
              <w:suppressAutoHyphens/>
              <w:rPr>
                <w:rFonts w:ascii="Garamond" w:hAnsi="Garamond" w:cs="Arial"/>
                <w:sz w:val="22"/>
                <w:szCs w:val="22"/>
              </w:rPr>
            </w:pPr>
            <w:r w:rsidRPr="007B1F95">
              <w:rPr>
                <w:rFonts w:ascii="Garamond" w:hAnsi="Garamond" w:cs="Arial"/>
                <w:sz w:val="22"/>
                <w:szCs w:val="22"/>
              </w:rPr>
              <w:t>8.   Omogoča nadgradnje z vsaj 30 MHz matrično linearno sondo</w:t>
            </w:r>
          </w:p>
        </w:tc>
        <w:tc>
          <w:tcPr>
            <w:tcW w:w="1984" w:type="dxa"/>
            <w:tcBorders>
              <w:top w:val="single" w:sz="4" w:space="0" w:color="auto"/>
              <w:left w:val="single" w:sz="4" w:space="0" w:color="auto"/>
              <w:bottom w:val="single" w:sz="4" w:space="0" w:color="auto"/>
              <w:right w:val="single" w:sz="4" w:space="0" w:color="auto"/>
            </w:tcBorders>
          </w:tcPr>
          <w:p w14:paraId="27B39B86" w14:textId="77777777" w:rsidR="001934E1" w:rsidRPr="00D42196" w:rsidRDefault="001934E1" w:rsidP="0086338F">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06233A1" w14:textId="77777777" w:rsidR="001934E1" w:rsidRPr="00D42196" w:rsidRDefault="001934E1" w:rsidP="0086338F">
            <w:pPr>
              <w:suppressAutoHyphens/>
              <w:ind w:left="567"/>
              <w:rPr>
                <w:rFonts w:ascii="Garamond" w:hAnsi="Garamond"/>
                <w:lang w:eastAsia="zh-CN"/>
              </w:rPr>
            </w:pPr>
          </w:p>
        </w:tc>
      </w:tr>
    </w:tbl>
    <w:p w14:paraId="5C4E9935" w14:textId="77777777" w:rsidR="00EA0E62" w:rsidRDefault="00EA0E62" w:rsidP="00345C63">
      <w:pPr>
        <w:jc w:val="both"/>
        <w:rPr>
          <w:rFonts w:ascii="Garamond" w:hAnsi="Garamond"/>
          <w:sz w:val="22"/>
          <w:szCs w:val="22"/>
        </w:rPr>
      </w:pPr>
    </w:p>
    <w:p w14:paraId="0BB92CBF" w14:textId="77777777" w:rsidR="00EA0E62" w:rsidRDefault="00EA0E62" w:rsidP="00345C63">
      <w:pPr>
        <w:jc w:val="both"/>
        <w:rPr>
          <w:rFonts w:ascii="Garamond" w:hAnsi="Garamond"/>
          <w:sz w:val="22"/>
          <w:szCs w:val="22"/>
        </w:rPr>
      </w:pPr>
    </w:p>
    <w:p w14:paraId="6E850A5D" w14:textId="77777777" w:rsidR="00232C67" w:rsidRPr="00F37649" w:rsidRDefault="00232C67" w:rsidP="00345C63">
      <w:pPr>
        <w:jc w:val="both"/>
        <w:rPr>
          <w:rFonts w:ascii="Garamond" w:hAnsi="Garamond"/>
          <w:sz w:val="22"/>
          <w:szCs w:val="22"/>
        </w:rPr>
      </w:pPr>
    </w:p>
    <w:p w14:paraId="76F69A0E" w14:textId="1708CB3F" w:rsidR="00345C63" w:rsidRPr="007B1F95" w:rsidRDefault="00345C63" w:rsidP="007B1F95">
      <w:pPr>
        <w:rPr>
          <w:rFonts w:ascii="Garamond" w:hAnsi="Garamond" w:cs="Arial"/>
          <w:bCs/>
        </w:rPr>
      </w:pPr>
      <w:r w:rsidRPr="00F37649">
        <w:rPr>
          <w:rFonts w:ascii="Garamond" w:hAnsi="Garamond"/>
          <w:sz w:val="22"/>
          <w:szCs w:val="22"/>
        </w:rPr>
        <w:t xml:space="preserve">Ta izjava je sestavni del in priloga prijave, s katero </w:t>
      </w:r>
      <w:r w:rsidRPr="00F37649">
        <w:rPr>
          <w:rFonts w:ascii="Garamond" w:hAnsi="Garamond"/>
          <w:sz w:val="22"/>
          <w:szCs w:val="22"/>
          <w:u w:val="single"/>
        </w:rPr>
        <w:t>se 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sz w:val="22"/>
          <w:szCs w:val="22"/>
        </w:rPr>
        <w:t>»</w:t>
      </w:r>
      <w:r w:rsidR="00377B43" w:rsidRPr="006E372B">
        <w:rPr>
          <w:rFonts w:ascii="Garamond" w:hAnsi="Garamond" w:cs="Arial"/>
          <w:b/>
          <w:bCs/>
        </w:rPr>
        <w:t>ULTRAZVOČNI APARAT ZA POTREBE RTG ODDELKA</w:t>
      </w:r>
      <w:r w:rsidR="008046CB" w:rsidRPr="008046CB" w:rsidDel="005D352F">
        <w:rPr>
          <w:rFonts w:ascii="Garamond" w:hAnsi="Garamond" w:cstheme="majorHAnsi"/>
          <w:bCs/>
          <w:color w:val="000000"/>
          <w:sz w:val="22"/>
          <w:szCs w:val="22"/>
        </w:rPr>
        <w:t xml:space="preserve"> </w:t>
      </w:r>
      <w:r w:rsidRPr="00F37649">
        <w:rPr>
          <w:rFonts w:ascii="Garamond" w:hAnsi="Garamond"/>
          <w:sz w:val="22"/>
          <w:szCs w:val="22"/>
        </w:rPr>
        <w:t>« objavljenim na Portalu javnih naročil dne __________, pod številko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7144CBF5" w14:textId="77777777" w:rsidR="00345C63" w:rsidRPr="00F37649" w:rsidRDefault="00345C63" w:rsidP="00345C63">
      <w:pPr>
        <w:rPr>
          <w:rFonts w:ascii="Garamond" w:hAnsi="Garamond"/>
          <w:sz w:val="22"/>
          <w:szCs w:val="22"/>
        </w:rPr>
      </w:pPr>
    </w:p>
    <w:p w14:paraId="7751784D" w14:textId="77777777" w:rsidR="00345C63" w:rsidRPr="00F37649" w:rsidRDefault="00345C63" w:rsidP="00345C63">
      <w:pPr>
        <w:rPr>
          <w:rFonts w:ascii="Garamond" w:hAnsi="Garamond"/>
          <w:sz w:val="22"/>
          <w:szCs w:val="22"/>
        </w:rPr>
      </w:pPr>
    </w:p>
    <w:p w14:paraId="19491700" w14:textId="77777777" w:rsidR="00345C63" w:rsidRPr="00F37649" w:rsidRDefault="00345C63" w:rsidP="00345C63">
      <w:pPr>
        <w:rPr>
          <w:rFonts w:ascii="Garamond" w:hAnsi="Garamond"/>
          <w:sz w:val="22"/>
          <w:szCs w:val="22"/>
        </w:rPr>
      </w:pPr>
    </w:p>
    <w:p w14:paraId="240416B8" w14:textId="77777777" w:rsidR="00345C63" w:rsidRDefault="00345C63" w:rsidP="00345C63">
      <w:pPr>
        <w:rPr>
          <w:rFonts w:ascii="Garamond" w:hAnsi="Garamond"/>
          <w:sz w:val="22"/>
          <w:szCs w:val="22"/>
        </w:rPr>
      </w:pPr>
    </w:p>
    <w:p w14:paraId="730D5D5F" w14:textId="77777777" w:rsidR="00947780" w:rsidRDefault="00947780" w:rsidP="00345C63">
      <w:pPr>
        <w:rPr>
          <w:rFonts w:ascii="Garamond" w:hAnsi="Garamond"/>
          <w:sz w:val="22"/>
          <w:szCs w:val="22"/>
        </w:rPr>
      </w:pPr>
    </w:p>
    <w:p w14:paraId="7105D3FC" w14:textId="77777777" w:rsidR="00947780" w:rsidRDefault="00947780" w:rsidP="00345C63">
      <w:pPr>
        <w:rPr>
          <w:rFonts w:ascii="Garamond" w:hAnsi="Garamond"/>
          <w:sz w:val="22"/>
          <w:szCs w:val="22"/>
        </w:rPr>
      </w:pPr>
    </w:p>
    <w:p w14:paraId="42741E04" w14:textId="77777777" w:rsidR="00947780" w:rsidRDefault="00947780" w:rsidP="00345C63">
      <w:pPr>
        <w:rPr>
          <w:rFonts w:ascii="Garamond" w:hAnsi="Garamond"/>
          <w:sz w:val="22"/>
          <w:szCs w:val="22"/>
        </w:rPr>
      </w:pPr>
    </w:p>
    <w:p w14:paraId="07A60B0A" w14:textId="77777777" w:rsidR="00947780" w:rsidRDefault="00947780" w:rsidP="00345C63">
      <w:pPr>
        <w:rPr>
          <w:rFonts w:ascii="Garamond" w:hAnsi="Garamond"/>
          <w:sz w:val="22"/>
          <w:szCs w:val="22"/>
        </w:rPr>
      </w:pPr>
    </w:p>
    <w:p w14:paraId="555AC416" w14:textId="77777777" w:rsidR="00947780" w:rsidRDefault="00947780" w:rsidP="00345C63">
      <w:pPr>
        <w:rPr>
          <w:rFonts w:ascii="Garamond" w:hAnsi="Garamond"/>
          <w:sz w:val="22"/>
          <w:szCs w:val="22"/>
        </w:rPr>
      </w:pPr>
    </w:p>
    <w:p w14:paraId="48FCC2D4" w14:textId="77777777" w:rsidR="00947780" w:rsidRDefault="00947780" w:rsidP="00345C63">
      <w:pPr>
        <w:rPr>
          <w:rFonts w:ascii="Garamond" w:hAnsi="Garamond"/>
          <w:sz w:val="22"/>
          <w:szCs w:val="22"/>
        </w:rPr>
      </w:pPr>
    </w:p>
    <w:p w14:paraId="476FB924" w14:textId="77777777" w:rsidR="00947780" w:rsidRDefault="00947780" w:rsidP="00345C63">
      <w:pPr>
        <w:rPr>
          <w:rFonts w:ascii="Garamond" w:hAnsi="Garamond"/>
          <w:sz w:val="22"/>
          <w:szCs w:val="22"/>
        </w:rPr>
      </w:pPr>
    </w:p>
    <w:p w14:paraId="14A7F64C" w14:textId="77777777" w:rsidR="00947780" w:rsidRDefault="00947780" w:rsidP="00345C63">
      <w:pPr>
        <w:rPr>
          <w:rFonts w:ascii="Garamond" w:hAnsi="Garamond"/>
          <w:sz w:val="22"/>
          <w:szCs w:val="22"/>
        </w:rPr>
      </w:pPr>
    </w:p>
    <w:p w14:paraId="3D4053A6" w14:textId="77777777" w:rsidR="00947780" w:rsidRDefault="00947780" w:rsidP="00345C63">
      <w:pPr>
        <w:rPr>
          <w:rFonts w:ascii="Garamond" w:hAnsi="Garamond"/>
          <w:sz w:val="22"/>
          <w:szCs w:val="22"/>
        </w:rPr>
      </w:pPr>
    </w:p>
    <w:p w14:paraId="0B052121" w14:textId="77777777" w:rsidR="00947780" w:rsidRDefault="00947780" w:rsidP="00345C63">
      <w:pPr>
        <w:rPr>
          <w:rFonts w:ascii="Garamond" w:hAnsi="Garamond"/>
          <w:sz w:val="22"/>
          <w:szCs w:val="22"/>
        </w:rPr>
      </w:pPr>
    </w:p>
    <w:p w14:paraId="7EC08D96" w14:textId="77777777" w:rsidR="00947780" w:rsidRDefault="00947780" w:rsidP="00345C63">
      <w:pPr>
        <w:rPr>
          <w:rFonts w:ascii="Garamond" w:hAnsi="Garamond"/>
          <w:sz w:val="22"/>
          <w:szCs w:val="22"/>
        </w:rPr>
      </w:pPr>
    </w:p>
    <w:p w14:paraId="6D38233F" w14:textId="77777777" w:rsidR="00947780" w:rsidRDefault="00947780" w:rsidP="00345C63">
      <w:pPr>
        <w:rPr>
          <w:rFonts w:ascii="Garamond" w:hAnsi="Garamond"/>
          <w:sz w:val="22"/>
          <w:szCs w:val="22"/>
        </w:rPr>
      </w:pPr>
    </w:p>
    <w:p w14:paraId="18E7CA46" w14:textId="77777777" w:rsidR="00947780" w:rsidRDefault="00947780" w:rsidP="00345C63">
      <w:pPr>
        <w:rPr>
          <w:rFonts w:ascii="Garamond" w:hAnsi="Garamond"/>
          <w:sz w:val="22"/>
          <w:szCs w:val="22"/>
        </w:rPr>
      </w:pPr>
    </w:p>
    <w:p w14:paraId="078532E5" w14:textId="77777777" w:rsidR="00947780" w:rsidRDefault="00947780" w:rsidP="00345C63">
      <w:pPr>
        <w:rPr>
          <w:rFonts w:ascii="Garamond" w:hAnsi="Garamond"/>
          <w:sz w:val="22"/>
          <w:szCs w:val="22"/>
        </w:rPr>
      </w:pPr>
    </w:p>
    <w:p w14:paraId="19174602" w14:textId="77777777" w:rsidR="00947780" w:rsidRDefault="00947780" w:rsidP="00345C63">
      <w:pPr>
        <w:rPr>
          <w:rFonts w:ascii="Garamond" w:hAnsi="Garamond"/>
          <w:sz w:val="22"/>
          <w:szCs w:val="22"/>
        </w:rPr>
      </w:pPr>
    </w:p>
    <w:p w14:paraId="69B33427" w14:textId="77777777" w:rsidR="00947780" w:rsidRDefault="00947780" w:rsidP="00345C63">
      <w:pPr>
        <w:rPr>
          <w:rFonts w:ascii="Garamond" w:hAnsi="Garamond"/>
          <w:sz w:val="22"/>
          <w:szCs w:val="22"/>
        </w:rPr>
      </w:pPr>
    </w:p>
    <w:p w14:paraId="40432393" w14:textId="77777777" w:rsidR="00947780" w:rsidRDefault="00947780" w:rsidP="00345C63">
      <w:pPr>
        <w:rPr>
          <w:rFonts w:ascii="Garamond" w:hAnsi="Garamond"/>
          <w:sz w:val="22"/>
          <w:szCs w:val="22"/>
        </w:rPr>
      </w:pPr>
    </w:p>
    <w:p w14:paraId="48F497F4" w14:textId="77777777" w:rsidR="00947780" w:rsidRDefault="00947780" w:rsidP="00345C63">
      <w:pPr>
        <w:rPr>
          <w:rFonts w:ascii="Garamond" w:hAnsi="Garamond"/>
          <w:sz w:val="22"/>
          <w:szCs w:val="22"/>
        </w:rPr>
      </w:pPr>
    </w:p>
    <w:p w14:paraId="705448E0" w14:textId="77777777" w:rsidR="00947780" w:rsidRDefault="00947780"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F37649">
        <w:rPr>
          <w:rFonts w:ascii="Garamond" w:hAnsi="Garamond"/>
          <w:sz w:val="22"/>
          <w:szCs w:val="22"/>
        </w:rPr>
        <w:t>ZintPK</w:t>
      </w:r>
      <w:proofErr w:type="spellEnd"/>
      <w:r w:rsidRPr="00F37649">
        <w:rPr>
          <w:rFonts w:ascii="Garamond" w:hAnsi="Garamond"/>
          <w:sz w:val="22"/>
          <w:szCs w:val="22"/>
        </w:rPr>
        <w:t xml:space="preserve">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08D2CFCD" w14:textId="52E2CB15" w:rsidR="00345C63" w:rsidRPr="007B1F95" w:rsidRDefault="00345C63" w:rsidP="00345C63">
      <w:pPr>
        <w:rPr>
          <w:rFonts w:ascii="Garamond" w:hAnsi="Garamond" w:cs="Arial"/>
          <w:b/>
          <w:bCs/>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4911A9" w:rsidRPr="006E372B">
        <w:rPr>
          <w:rFonts w:ascii="Garamond" w:hAnsi="Garamond" w:cs="Arial"/>
          <w:b/>
          <w:bCs/>
        </w:rPr>
        <w:t>ULTRAZVOČNI APARAT ZA POTREBE RTG ODDELKA</w:t>
      </w:r>
      <w:r w:rsidR="004911A9">
        <w:rPr>
          <w:rFonts w:ascii="Garamond" w:hAnsi="Garamond" w:cs="Arial"/>
          <w:b/>
          <w:bCs/>
        </w:rPr>
        <w:t xml:space="preserve"> </w:t>
      </w:r>
      <w:r w:rsidR="00235827" w:rsidRPr="00FA074B">
        <w:rPr>
          <w:rFonts w:ascii="Garamond" w:hAnsi="Garamond"/>
          <w:b/>
          <w:bCs/>
        </w:rPr>
        <w:t>«</w:t>
      </w:r>
      <w:r w:rsidR="00235827">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Pr="00F37649" w:rsidRDefault="00345C63"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24FCA8AB" w14:textId="77777777" w:rsidR="00506B52" w:rsidRDefault="00506B52" w:rsidP="00345C63">
      <w:pPr>
        <w:rPr>
          <w:rFonts w:ascii="Garamond" w:hAnsi="Garamond"/>
          <w:sz w:val="22"/>
          <w:szCs w:val="22"/>
        </w:rPr>
      </w:pPr>
    </w:p>
    <w:p w14:paraId="15A4DBAD" w14:textId="77777777" w:rsidR="00506B52" w:rsidRDefault="00506B52" w:rsidP="00345C63">
      <w:pPr>
        <w:rPr>
          <w:rFonts w:ascii="Garamond" w:hAnsi="Garamond"/>
          <w:sz w:val="22"/>
          <w:szCs w:val="22"/>
        </w:rPr>
      </w:pPr>
    </w:p>
    <w:p w14:paraId="3E66317D" w14:textId="77777777" w:rsidR="00506B52" w:rsidRDefault="00506B52" w:rsidP="00345C63">
      <w:pPr>
        <w:rPr>
          <w:rFonts w:ascii="Garamond" w:hAnsi="Garamond"/>
          <w:sz w:val="22"/>
          <w:szCs w:val="22"/>
        </w:rPr>
      </w:pPr>
    </w:p>
    <w:p w14:paraId="19CCE7B6" w14:textId="77777777" w:rsidR="00506B52" w:rsidRDefault="00506B52" w:rsidP="00345C63">
      <w:pPr>
        <w:rPr>
          <w:rFonts w:ascii="Garamond" w:hAnsi="Garamond"/>
          <w:sz w:val="22"/>
          <w:szCs w:val="22"/>
        </w:rPr>
      </w:pPr>
    </w:p>
    <w:p w14:paraId="5D4F91E8" w14:textId="77777777" w:rsidR="00506B52" w:rsidRDefault="00506B52" w:rsidP="00345C63">
      <w:pPr>
        <w:rPr>
          <w:rFonts w:ascii="Garamond" w:hAnsi="Garamond"/>
          <w:sz w:val="22"/>
          <w:szCs w:val="22"/>
        </w:rPr>
      </w:pPr>
    </w:p>
    <w:p w14:paraId="3F559565" w14:textId="77777777" w:rsidR="00506B52" w:rsidRDefault="00506B52" w:rsidP="00345C63">
      <w:pPr>
        <w:rPr>
          <w:rFonts w:ascii="Garamond" w:hAnsi="Garamond"/>
          <w:sz w:val="22"/>
          <w:szCs w:val="22"/>
        </w:rPr>
      </w:pPr>
    </w:p>
    <w:p w14:paraId="6EEF74B0" w14:textId="77777777" w:rsidR="00506B52" w:rsidRDefault="00506B52" w:rsidP="00345C63">
      <w:pPr>
        <w:rPr>
          <w:rFonts w:ascii="Garamond" w:hAnsi="Garamond"/>
          <w:sz w:val="22"/>
          <w:szCs w:val="22"/>
        </w:rPr>
      </w:pPr>
    </w:p>
    <w:p w14:paraId="45F01E4B" w14:textId="77777777" w:rsidR="00506B52" w:rsidRDefault="00506B52" w:rsidP="00345C63">
      <w:pPr>
        <w:rPr>
          <w:rFonts w:ascii="Garamond" w:hAnsi="Garamond"/>
          <w:sz w:val="22"/>
          <w:szCs w:val="22"/>
        </w:rPr>
      </w:pPr>
    </w:p>
    <w:p w14:paraId="7987BA40" w14:textId="77777777" w:rsidR="001177D0" w:rsidRDefault="001177D0" w:rsidP="00345C63">
      <w:pPr>
        <w:rPr>
          <w:rFonts w:ascii="Garamond" w:hAnsi="Garamond"/>
          <w:sz w:val="22"/>
          <w:szCs w:val="22"/>
        </w:rPr>
      </w:pPr>
    </w:p>
    <w:p w14:paraId="494BD293" w14:textId="77777777" w:rsidR="001177D0" w:rsidRDefault="001177D0"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OBR-8</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1E419C29" w14:textId="77777777" w:rsidR="009529E4" w:rsidRPr="006E372B" w:rsidRDefault="00345C63" w:rsidP="009529E4">
      <w:pPr>
        <w:rPr>
          <w:rFonts w:ascii="Garamond" w:hAnsi="Garamond" w:cs="Arial"/>
          <w:b/>
          <w:bCs/>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9529E4" w:rsidRPr="006E372B">
        <w:rPr>
          <w:rFonts w:ascii="Garamond" w:hAnsi="Garamond" w:cs="Arial"/>
          <w:b/>
          <w:bCs/>
        </w:rPr>
        <w:t>ULTRAZVOČNI APARAT ZA POTREBE RTG ODDELKA</w:t>
      </w:r>
    </w:p>
    <w:p w14:paraId="4C591E7C" w14:textId="010A50F2"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rPr>
        <w:t xml:space="preserve">«,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739902F5" w14:textId="77777777" w:rsidR="00345C63" w:rsidRPr="00F37649" w:rsidRDefault="00345C63" w:rsidP="00345C63">
      <w:pPr>
        <w:spacing w:line="360" w:lineRule="auto"/>
        <w:jc w:val="both"/>
        <w:rPr>
          <w:rFonts w:ascii="Garamond" w:hAnsi="Garamond"/>
          <w:b/>
          <w:bCs/>
          <w:sz w:val="22"/>
          <w:szCs w:val="22"/>
        </w:rPr>
      </w:pPr>
    </w:p>
    <w:p w14:paraId="50136285" w14:textId="77777777" w:rsidR="00345C63" w:rsidRPr="00F37649" w:rsidRDefault="00345C63" w:rsidP="00345C63">
      <w:pPr>
        <w:spacing w:line="360" w:lineRule="auto"/>
        <w:jc w:val="both"/>
        <w:rPr>
          <w:rFonts w:ascii="Garamond" w:hAnsi="Garamond"/>
          <w:b/>
          <w:bCs/>
          <w:sz w:val="22"/>
          <w:szCs w:val="22"/>
        </w:rPr>
      </w:pPr>
    </w:p>
    <w:p w14:paraId="12B7695A" w14:textId="77777777" w:rsidR="00345C63" w:rsidRPr="00F37649" w:rsidRDefault="00345C63" w:rsidP="00345C63">
      <w:pPr>
        <w:spacing w:line="360" w:lineRule="auto"/>
        <w:jc w:val="both"/>
        <w:rPr>
          <w:rFonts w:ascii="Garamond" w:hAnsi="Garamond"/>
          <w:b/>
          <w:bCs/>
          <w:sz w:val="22"/>
          <w:szCs w:val="22"/>
        </w:rPr>
      </w:pPr>
    </w:p>
    <w:p w14:paraId="21515DCA" w14:textId="77777777" w:rsidR="00345C63" w:rsidRDefault="00345C63" w:rsidP="00345C63">
      <w:pPr>
        <w:spacing w:line="360" w:lineRule="auto"/>
        <w:jc w:val="both"/>
        <w:rPr>
          <w:rFonts w:ascii="Garamond" w:hAnsi="Garamond"/>
          <w:b/>
          <w:bCs/>
          <w:sz w:val="22"/>
          <w:szCs w:val="22"/>
        </w:rPr>
      </w:pPr>
    </w:p>
    <w:p w14:paraId="2BB340A3" w14:textId="77777777" w:rsidR="00EC4739" w:rsidRPr="00F37649" w:rsidRDefault="00EC4739"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OBR-9</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7BA3A6D5" w:rsidR="00345C63" w:rsidRPr="007B1F95" w:rsidRDefault="00345C63" w:rsidP="007B1F95">
      <w:pPr>
        <w:rPr>
          <w:rFonts w:ascii="Garamond" w:hAnsi="Garamond" w:cs="Arial"/>
          <w:b/>
          <w:bCs/>
        </w:rPr>
      </w:pPr>
      <w:r w:rsidRPr="00F37649">
        <w:rPr>
          <w:rFonts w:ascii="Garamond" w:hAnsi="Garamond"/>
          <w:bCs/>
          <w:sz w:val="22"/>
          <w:szCs w:val="22"/>
        </w:rPr>
        <w:t>V postopku oddaje javnega naročila »</w:t>
      </w:r>
      <w:r w:rsidR="005B366A" w:rsidRPr="006E372B">
        <w:rPr>
          <w:rFonts w:ascii="Garamond" w:hAnsi="Garamond" w:cs="Arial"/>
          <w:b/>
          <w:bCs/>
        </w:rPr>
        <w:t>ULTRAZVOČNI APARAT ZA POTREBE RTG ODDELKA</w:t>
      </w:r>
      <w:r w:rsidR="005B366A">
        <w:rPr>
          <w:rFonts w:ascii="Garamond" w:hAnsi="Garamond" w:cs="Arial"/>
          <w:b/>
          <w:bCs/>
        </w:rPr>
        <w:t xml:space="preserve"> </w:t>
      </w:r>
      <w:r w:rsidR="00235827" w:rsidRPr="00FA074B">
        <w:rPr>
          <w:rFonts w:ascii="Garamond" w:hAnsi="Garamond"/>
          <w:b/>
          <w:bCs/>
        </w:rPr>
        <w:t>«</w:t>
      </w:r>
      <w:r w:rsidRPr="00F37649">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77777777"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Priloga 3x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7777777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OBR-10</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64115E7F" w:rsidR="00345C63" w:rsidRPr="007B1F95" w:rsidRDefault="00345C63" w:rsidP="00345C63">
      <w:pPr>
        <w:rPr>
          <w:rFonts w:ascii="Garamond" w:hAnsi="Garamond" w:cs="Arial"/>
          <w:b/>
          <w:bCs/>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9C779D" w:rsidRPr="006E372B">
        <w:rPr>
          <w:rFonts w:ascii="Garamond" w:hAnsi="Garamond" w:cs="Arial"/>
          <w:b/>
          <w:bCs/>
        </w:rPr>
        <w:t>ULTRAZVOČNI APARAT ZA POTREBE RTG ODDELKA</w:t>
      </w:r>
      <w:r w:rsidR="009C779D">
        <w:rPr>
          <w:rFonts w:ascii="Garamond" w:hAnsi="Garamond" w:cs="Arial"/>
          <w:b/>
          <w:bCs/>
        </w:rPr>
        <w:t xml:space="preserve"> </w:t>
      </w:r>
      <w:r w:rsidR="00235827" w:rsidRPr="00FA074B">
        <w:rPr>
          <w:rFonts w:ascii="Garamond" w:hAnsi="Garamond"/>
          <w:b/>
          <w:bCs/>
        </w:rPr>
        <w:t>«</w:t>
      </w:r>
      <w:r w:rsidR="00235827"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Pr="00F37649" w:rsidRDefault="00345C63" w:rsidP="00345C63">
      <w:pPr>
        <w:rPr>
          <w:rFonts w:ascii="Garamond" w:hAnsi="Garamond"/>
          <w:sz w:val="28"/>
        </w:rPr>
      </w:pPr>
    </w:p>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9B73" w14:textId="77777777" w:rsidR="00345C63" w:rsidRDefault="00345C63" w:rsidP="00345C63">
      <w:r>
        <w:separator/>
      </w:r>
    </w:p>
  </w:endnote>
  <w:endnote w:type="continuationSeparator" w:id="0">
    <w:p w14:paraId="4BAE04C5" w14:textId="77777777" w:rsidR="00345C63" w:rsidRDefault="00345C6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6C2AFEBD" w14:textId="77777777" w:rsidR="00345C63" w:rsidRDefault="00345C63">
        <w:pPr>
          <w:pStyle w:val="Noga"/>
          <w:jc w:val="right"/>
        </w:pPr>
        <w:r>
          <w:fldChar w:fldCharType="begin"/>
        </w:r>
        <w:r>
          <w:instrText>PAGE   \* MERGEFORMAT</w:instrText>
        </w:r>
        <w:r>
          <w:fldChar w:fldCharType="separate"/>
        </w:r>
        <w:r>
          <w:rPr>
            <w:noProof/>
          </w:rPr>
          <w:t>16</w:t>
        </w:r>
        <w: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F69B" w14:textId="77777777" w:rsidR="00345C63" w:rsidRDefault="00345C63" w:rsidP="00345C63">
      <w:r>
        <w:separator/>
      </w:r>
    </w:p>
  </w:footnote>
  <w:footnote w:type="continuationSeparator" w:id="0">
    <w:p w14:paraId="4BD1FB7C" w14:textId="77777777" w:rsidR="00345C63" w:rsidRDefault="00345C63"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38C34580"/>
    <w:multiLevelType w:val="hybridMultilevel"/>
    <w:tmpl w:val="148449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0873E5"/>
    <w:multiLevelType w:val="hybridMultilevel"/>
    <w:tmpl w:val="A2F4194E"/>
    <w:lvl w:ilvl="0" w:tplc="8CAAE778">
      <w:numFmt w:val="bullet"/>
      <w:lvlText w:val="-"/>
      <w:lvlJc w:val="left"/>
      <w:pPr>
        <w:ind w:left="720" w:hanging="360"/>
      </w:pPr>
      <w:rPr>
        <w:rFonts w:ascii="Garamond" w:eastAsia="Times New Roman" w:hAnsi="Garamond" w:cs="Times New Roman"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4"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5"/>
  </w:num>
  <w:num w:numId="2" w16cid:durableId="790396424">
    <w:abstractNumId w:val="17"/>
  </w:num>
  <w:num w:numId="3" w16cid:durableId="1066301619">
    <w:abstractNumId w:val="19"/>
  </w:num>
  <w:num w:numId="4" w16cid:durableId="1842575467">
    <w:abstractNumId w:val="15"/>
  </w:num>
  <w:num w:numId="5" w16cid:durableId="1783958342">
    <w:abstractNumId w:val="12"/>
  </w:num>
  <w:num w:numId="6" w16cid:durableId="496845135">
    <w:abstractNumId w:val="1"/>
  </w:num>
  <w:num w:numId="7" w16cid:durableId="1564951106">
    <w:abstractNumId w:val="14"/>
  </w:num>
  <w:num w:numId="8" w16cid:durableId="105874537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7"/>
  </w:num>
  <w:num w:numId="10" w16cid:durableId="658926776">
    <w:abstractNumId w:val="40"/>
  </w:num>
  <w:num w:numId="11" w16cid:durableId="916086682">
    <w:abstractNumId w:val="39"/>
  </w:num>
  <w:num w:numId="12" w16cid:durableId="886142664">
    <w:abstractNumId w:val="31"/>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37"/>
  </w:num>
  <w:num w:numId="15" w16cid:durableId="896746625">
    <w:abstractNumId w:val="16"/>
  </w:num>
  <w:num w:numId="16" w16cid:durableId="1849443636">
    <w:abstractNumId w:val="41"/>
  </w:num>
  <w:num w:numId="17" w16cid:durableId="2035426191">
    <w:abstractNumId w:val="29"/>
  </w:num>
  <w:num w:numId="18" w16cid:durableId="119960393">
    <w:abstractNumId w:val="34"/>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4"/>
  </w:num>
  <w:num w:numId="26" w16cid:durableId="1965234890">
    <w:abstractNumId w:val="11"/>
  </w:num>
  <w:num w:numId="27" w16cid:durableId="783033882">
    <w:abstractNumId w:val="26"/>
  </w:num>
  <w:num w:numId="28" w16cid:durableId="2061318206">
    <w:abstractNumId w:val="13"/>
  </w:num>
  <w:num w:numId="29" w16cid:durableId="76476260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8"/>
  </w:num>
  <w:num w:numId="31" w16cid:durableId="261109208">
    <w:abstractNumId w:val="22"/>
  </w:num>
  <w:num w:numId="32" w16cid:durableId="277376851">
    <w:abstractNumId w:val="35"/>
  </w:num>
  <w:num w:numId="33" w16cid:durableId="1185170815">
    <w:abstractNumId w:val="10"/>
  </w:num>
  <w:num w:numId="34" w16cid:durableId="16257670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0"/>
  </w:num>
  <w:num w:numId="36" w16cid:durableId="2007240779">
    <w:abstractNumId w:val="36"/>
  </w:num>
  <w:num w:numId="37" w16cid:durableId="485584972">
    <w:abstractNumId w:val="38"/>
  </w:num>
  <w:num w:numId="38" w16cid:durableId="1200358042">
    <w:abstractNumId w:val="8"/>
  </w:num>
  <w:num w:numId="39" w16cid:durableId="1965110105">
    <w:abstractNumId w:val="23"/>
  </w:num>
  <w:num w:numId="40" w16cid:durableId="1487819144">
    <w:abstractNumId w:val="9"/>
  </w:num>
  <w:num w:numId="41" w16cid:durableId="1295214122">
    <w:abstractNumId w:val="28"/>
  </w:num>
  <w:num w:numId="42" w16cid:durableId="167630146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6A08"/>
    <w:rsid w:val="00085380"/>
    <w:rsid w:val="000B084B"/>
    <w:rsid w:val="000D158E"/>
    <w:rsid w:val="00105EB1"/>
    <w:rsid w:val="001177D0"/>
    <w:rsid w:val="001213BF"/>
    <w:rsid w:val="00125B21"/>
    <w:rsid w:val="00130E72"/>
    <w:rsid w:val="00190C3A"/>
    <w:rsid w:val="001934E1"/>
    <w:rsid w:val="001F264A"/>
    <w:rsid w:val="00222C51"/>
    <w:rsid w:val="00231FA8"/>
    <w:rsid w:val="00232C67"/>
    <w:rsid w:val="00235827"/>
    <w:rsid w:val="00260852"/>
    <w:rsid w:val="00264DB2"/>
    <w:rsid w:val="002818D3"/>
    <w:rsid w:val="002A4E8F"/>
    <w:rsid w:val="003009E7"/>
    <w:rsid w:val="00345C63"/>
    <w:rsid w:val="00377B43"/>
    <w:rsid w:val="00425CC2"/>
    <w:rsid w:val="004911A9"/>
    <w:rsid w:val="004B667E"/>
    <w:rsid w:val="004C3514"/>
    <w:rsid w:val="004D6E28"/>
    <w:rsid w:val="00506B52"/>
    <w:rsid w:val="005234AD"/>
    <w:rsid w:val="0053266D"/>
    <w:rsid w:val="005912CF"/>
    <w:rsid w:val="0059669B"/>
    <w:rsid w:val="005B366A"/>
    <w:rsid w:val="005B3CB8"/>
    <w:rsid w:val="005B6780"/>
    <w:rsid w:val="005C376F"/>
    <w:rsid w:val="005D352F"/>
    <w:rsid w:val="00601506"/>
    <w:rsid w:val="00631645"/>
    <w:rsid w:val="00654E8C"/>
    <w:rsid w:val="00681A17"/>
    <w:rsid w:val="0070313A"/>
    <w:rsid w:val="00703FE0"/>
    <w:rsid w:val="00754ED2"/>
    <w:rsid w:val="00776D7D"/>
    <w:rsid w:val="0079629D"/>
    <w:rsid w:val="007A7992"/>
    <w:rsid w:val="007B1F95"/>
    <w:rsid w:val="007C198A"/>
    <w:rsid w:val="007C4AC1"/>
    <w:rsid w:val="008041F4"/>
    <w:rsid w:val="008046CB"/>
    <w:rsid w:val="0081264E"/>
    <w:rsid w:val="00824C90"/>
    <w:rsid w:val="008608D5"/>
    <w:rsid w:val="00861D41"/>
    <w:rsid w:val="00873AD0"/>
    <w:rsid w:val="00885732"/>
    <w:rsid w:val="009166BC"/>
    <w:rsid w:val="00947780"/>
    <w:rsid w:val="009529E4"/>
    <w:rsid w:val="009949B0"/>
    <w:rsid w:val="00995EE8"/>
    <w:rsid w:val="009B2DA6"/>
    <w:rsid w:val="009C779D"/>
    <w:rsid w:val="009F52C8"/>
    <w:rsid w:val="00A150D5"/>
    <w:rsid w:val="00A26BFB"/>
    <w:rsid w:val="00A4001A"/>
    <w:rsid w:val="00A50E5E"/>
    <w:rsid w:val="00A5114E"/>
    <w:rsid w:val="00AB2B5D"/>
    <w:rsid w:val="00AC497E"/>
    <w:rsid w:val="00B02911"/>
    <w:rsid w:val="00B079C7"/>
    <w:rsid w:val="00B234DB"/>
    <w:rsid w:val="00B87FBB"/>
    <w:rsid w:val="00BA62FF"/>
    <w:rsid w:val="00BB681C"/>
    <w:rsid w:val="00BD3B86"/>
    <w:rsid w:val="00BF112A"/>
    <w:rsid w:val="00C15C91"/>
    <w:rsid w:val="00C200EC"/>
    <w:rsid w:val="00C31F0E"/>
    <w:rsid w:val="00C33DA5"/>
    <w:rsid w:val="00C54296"/>
    <w:rsid w:val="00CB6150"/>
    <w:rsid w:val="00D03A80"/>
    <w:rsid w:val="00D22BBE"/>
    <w:rsid w:val="00D22E21"/>
    <w:rsid w:val="00D37DB6"/>
    <w:rsid w:val="00D618FF"/>
    <w:rsid w:val="00D872B4"/>
    <w:rsid w:val="00DD3AEE"/>
    <w:rsid w:val="00DD6B1F"/>
    <w:rsid w:val="00E057BC"/>
    <w:rsid w:val="00E52C61"/>
    <w:rsid w:val="00E54200"/>
    <w:rsid w:val="00EA0E62"/>
    <w:rsid w:val="00EC4739"/>
    <w:rsid w:val="00ED6980"/>
    <w:rsid w:val="00EE34C2"/>
    <w:rsid w:val="00F06496"/>
    <w:rsid w:val="00F11749"/>
    <w:rsid w:val="00F53007"/>
    <w:rsid w:val="00F576E9"/>
    <w:rsid w:val="00F66083"/>
    <w:rsid w:val="00F80E96"/>
    <w:rsid w:val="00F80FA2"/>
    <w:rsid w:val="00FA127C"/>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30</Pages>
  <Words>10172</Words>
  <Characters>57986</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77</cp:revision>
  <cp:lastPrinted>2025-07-25T10:33:00Z</cp:lastPrinted>
  <dcterms:created xsi:type="dcterms:W3CDTF">2025-07-21T12:42:00Z</dcterms:created>
  <dcterms:modified xsi:type="dcterms:W3CDTF">2025-08-04T17:42:00Z</dcterms:modified>
</cp:coreProperties>
</file>